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DCB" w:rsidRPr="00963DD9" w:rsidRDefault="00A97C9F" w:rsidP="00A97C9F">
      <w:pPr>
        <w:jc w:val="center"/>
        <w:rPr>
          <w:rFonts w:ascii="Georgia" w:hAnsi="Georgia"/>
          <w:b/>
        </w:rPr>
      </w:pPr>
      <w:bookmarkStart w:id="0" w:name="_GoBack"/>
      <w:bookmarkEnd w:id="0"/>
      <w:r w:rsidRPr="00963DD9">
        <w:rPr>
          <w:rFonts w:ascii="Georgia" w:hAnsi="Georgia"/>
          <w:b/>
          <w:noProof/>
          <w:lang w:eastAsia="en-GB"/>
        </w:rPr>
        <w:drawing>
          <wp:inline distT="0" distB="0" distL="0" distR="0">
            <wp:extent cx="4091940" cy="86449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GASEAS_Interreg_Joint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124" cy="86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01" w:rsidRPr="004E7763" w:rsidRDefault="006B0C92" w:rsidP="005F2DCB">
      <w:pPr>
        <w:pStyle w:val="Title"/>
        <w:rPr>
          <w:rFonts w:ascii="Georgia" w:hAnsi="Georgia"/>
          <w:sz w:val="48"/>
          <w:szCs w:val="48"/>
        </w:rPr>
      </w:pPr>
      <w:r w:rsidRPr="008D5038">
        <w:rPr>
          <w:rFonts w:ascii="Georgia" w:hAnsi="Georgia"/>
          <w:sz w:val="48"/>
          <w:szCs w:val="48"/>
        </w:rPr>
        <w:t>Experts</w:t>
      </w:r>
      <w:r>
        <w:rPr>
          <w:rFonts w:ascii="Georgia" w:hAnsi="Georgia"/>
          <w:sz w:val="48"/>
          <w:szCs w:val="48"/>
        </w:rPr>
        <w:t xml:space="preserve"> </w:t>
      </w:r>
      <w:r w:rsidR="003D45E9" w:rsidRPr="004E7763">
        <w:rPr>
          <w:rFonts w:ascii="Georgia" w:hAnsi="Georgia"/>
          <w:sz w:val="48"/>
          <w:szCs w:val="48"/>
        </w:rPr>
        <w:t>call for coordinated management of Channel waters</w:t>
      </w:r>
    </w:p>
    <w:p w:rsidR="005F2DCB" w:rsidRPr="00963DD9" w:rsidRDefault="005F2DCB" w:rsidP="005F2DCB">
      <w:pPr>
        <w:pStyle w:val="Subtitle"/>
        <w:rPr>
          <w:rFonts w:ascii="Georgia" w:hAnsi="Georgia"/>
        </w:rPr>
      </w:pPr>
      <w:r w:rsidRPr="00963DD9">
        <w:rPr>
          <w:rFonts w:ascii="Georgia" w:hAnsi="Georgia"/>
        </w:rPr>
        <w:t>‘Pathways for effective governance of the English Channel’ publication highlights potential first steps in Channel management</w:t>
      </w:r>
    </w:p>
    <w:p w:rsidR="002B4D24" w:rsidRPr="00963DD9" w:rsidRDefault="005F2DCB">
      <w:pPr>
        <w:rPr>
          <w:rFonts w:ascii="Georgia" w:hAnsi="Georgia"/>
        </w:rPr>
      </w:pPr>
      <w:r w:rsidRPr="00963DD9">
        <w:rPr>
          <w:rFonts w:ascii="Georgia" w:hAnsi="Georgia"/>
          <w:b/>
          <w:u w:val="single"/>
        </w:rPr>
        <w:t>Monday, October 13</w:t>
      </w:r>
      <w:r w:rsidRPr="00963DD9">
        <w:rPr>
          <w:rFonts w:ascii="Georgia" w:hAnsi="Georgia"/>
          <w:b/>
          <w:u w:val="single"/>
          <w:vertAlign w:val="superscript"/>
        </w:rPr>
        <w:t>th</w:t>
      </w:r>
      <w:r w:rsidRPr="00963DD9">
        <w:rPr>
          <w:rFonts w:ascii="Georgia" w:hAnsi="Georgia"/>
          <w:b/>
          <w:u w:val="single"/>
        </w:rPr>
        <w:t xml:space="preserve">, Plymouth, </w:t>
      </w:r>
      <w:r w:rsidR="007D5E55" w:rsidRPr="008D5038">
        <w:rPr>
          <w:rFonts w:ascii="Georgia" w:hAnsi="Georgia"/>
          <w:b/>
          <w:u w:val="single"/>
        </w:rPr>
        <w:t>UK</w:t>
      </w:r>
      <w:r w:rsidRPr="008D5038">
        <w:rPr>
          <w:rFonts w:ascii="Georgia" w:hAnsi="Georgia"/>
          <w:b/>
          <w:u w:val="single"/>
        </w:rPr>
        <w:t>:</w:t>
      </w:r>
      <w:r w:rsidRPr="008D5038">
        <w:rPr>
          <w:rFonts w:ascii="Georgia" w:hAnsi="Georgia"/>
        </w:rPr>
        <w:t xml:space="preserve"> </w:t>
      </w:r>
      <w:r w:rsidR="006B0C92" w:rsidRPr="008D5038">
        <w:rPr>
          <w:rFonts w:ascii="Georgia" w:hAnsi="Georgia"/>
        </w:rPr>
        <w:t>Marine experts</w:t>
      </w:r>
      <w:r w:rsidR="003D45E9" w:rsidRPr="00963DD9">
        <w:rPr>
          <w:rFonts w:ascii="Georgia" w:hAnsi="Georgia"/>
        </w:rPr>
        <w:t xml:space="preserve"> in </w:t>
      </w:r>
      <w:r w:rsidR="000D323B" w:rsidRPr="00963DD9">
        <w:rPr>
          <w:rFonts w:ascii="Georgia" w:hAnsi="Georgia"/>
        </w:rPr>
        <w:t xml:space="preserve">the UK and </w:t>
      </w:r>
      <w:r w:rsidR="003D45E9" w:rsidRPr="00963DD9">
        <w:rPr>
          <w:rFonts w:ascii="Georgia" w:hAnsi="Georgia"/>
        </w:rPr>
        <w:t>France are calling for international coordination of management efforts in order to protect the Channel’s marine ecosystem. In their</w:t>
      </w:r>
      <w:r w:rsidR="00C73E20" w:rsidRPr="00963DD9">
        <w:rPr>
          <w:rFonts w:ascii="Georgia" w:hAnsi="Georgia"/>
        </w:rPr>
        <w:t xml:space="preserve"> </w:t>
      </w:r>
      <w:r w:rsidR="00B2213A" w:rsidRPr="00963DD9">
        <w:rPr>
          <w:rFonts w:ascii="Georgia" w:hAnsi="Georgia"/>
        </w:rPr>
        <w:t>new publication</w:t>
      </w:r>
      <w:r w:rsidR="001473A3" w:rsidRPr="00963DD9">
        <w:rPr>
          <w:rFonts w:ascii="Georgia" w:hAnsi="Georgia"/>
        </w:rPr>
        <w:t>,</w:t>
      </w:r>
      <w:r w:rsidR="00C73E20" w:rsidRPr="00963DD9">
        <w:rPr>
          <w:rFonts w:ascii="Georgia" w:hAnsi="Georgia"/>
        </w:rPr>
        <w:t xml:space="preserve"> </w:t>
      </w:r>
      <w:r w:rsidR="00C73E20" w:rsidRPr="00963DD9">
        <w:rPr>
          <w:rFonts w:ascii="Georgia" w:hAnsi="Georgia"/>
          <w:i/>
        </w:rPr>
        <w:t>Pathways for effective governance of the English Channel</w:t>
      </w:r>
      <w:r w:rsidR="00B2213A" w:rsidRPr="00963DD9">
        <w:rPr>
          <w:rFonts w:ascii="Georgia" w:hAnsi="Georgia"/>
        </w:rPr>
        <w:t xml:space="preserve">, </w:t>
      </w:r>
      <w:r w:rsidR="00547536" w:rsidRPr="008D5038">
        <w:rPr>
          <w:rFonts w:ascii="Georgia" w:hAnsi="Georgia"/>
        </w:rPr>
        <w:t>partners</w:t>
      </w:r>
      <w:r w:rsidR="003D45E9" w:rsidRPr="008D5038">
        <w:rPr>
          <w:rFonts w:ascii="Georgia" w:hAnsi="Georgia"/>
        </w:rPr>
        <w:t xml:space="preserve"> from</w:t>
      </w:r>
      <w:r w:rsidR="003D45E9" w:rsidRPr="00963DD9">
        <w:rPr>
          <w:rFonts w:ascii="Georgia" w:hAnsi="Georgia"/>
        </w:rPr>
        <w:t xml:space="preserve"> the cross-border </w:t>
      </w:r>
      <w:r w:rsidR="000971B0" w:rsidRPr="00963DD9">
        <w:rPr>
          <w:rFonts w:ascii="Georgia" w:hAnsi="Georgia"/>
        </w:rPr>
        <w:t xml:space="preserve">EU </w:t>
      </w:r>
      <w:r w:rsidR="001674F3" w:rsidRPr="00963DD9">
        <w:rPr>
          <w:rFonts w:ascii="Georgia" w:hAnsi="Georgia"/>
        </w:rPr>
        <w:t>PEGASEAS</w:t>
      </w:r>
      <w:r w:rsidR="00A97C9F" w:rsidRPr="00963DD9">
        <w:rPr>
          <w:rFonts w:ascii="Georgia" w:hAnsi="Georgia"/>
        </w:rPr>
        <w:t xml:space="preserve"> INTERREG IVa</w:t>
      </w:r>
      <w:r w:rsidR="003D45E9" w:rsidRPr="00963DD9">
        <w:rPr>
          <w:rFonts w:ascii="Georgia" w:hAnsi="Georgia"/>
        </w:rPr>
        <w:t xml:space="preserve"> project present </w:t>
      </w:r>
      <w:r w:rsidR="00072A03" w:rsidRPr="00963DD9">
        <w:rPr>
          <w:rFonts w:ascii="Georgia" w:hAnsi="Georgia"/>
        </w:rPr>
        <w:t>a way forward for</w:t>
      </w:r>
      <w:r w:rsidR="003D45E9" w:rsidRPr="00963DD9">
        <w:rPr>
          <w:rFonts w:ascii="Georgia" w:hAnsi="Georgia"/>
        </w:rPr>
        <w:t xml:space="preserve"> effectively managing Channel activities </w:t>
      </w:r>
      <w:r w:rsidR="00731AAC" w:rsidRPr="00963DD9">
        <w:rPr>
          <w:rFonts w:ascii="Georgia" w:hAnsi="Georgia"/>
        </w:rPr>
        <w:t xml:space="preserve">at the local, national and European levels. </w:t>
      </w:r>
      <w:r w:rsidR="00965995" w:rsidRPr="00963DD9">
        <w:rPr>
          <w:rFonts w:ascii="Georgia" w:hAnsi="Georgia"/>
        </w:rPr>
        <w:t xml:space="preserve">The publication </w:t>
      </w:r>
      <w:r w:rsidR="00C72D56" w:rsidRPr="00963DD9">
        <w:rPr>
          <w:rFonts w:ascii="Georgia" w:hAnsi="Georgia"/>
        </w:rPr>
        <w:t>cites</w:t>
      </w:r>
      <w:r w:rsidR="00965995" w:rsidRPr="00963DD9">
        <w:rPr>
          <w:rFonts w:ascii="Georgia" w:hAnsi="Georgia"/>
        </w:rPr>
        <w:t xml:space="preserve"> effective integration of UK and French cross-Channel governance and the creation of a forum to facilitate communication for Channel stakeholders as crucial steps needed to coherently manage the English Channel. </w:t>
      </w:r>
    </w:p>
    <w:p w:rsidR="009324CF" w:rsidRPr="00963DD9" w:rsidRDefault="00DE4528" w:rsidP="00D56746">
      <w:pPr>
        <w:rPr>
          <w:rFonts w:ascii="Georgia" w:hAnsi="Georgia"/>
        </w:rPr>
      </w:pPr>
      <w:r w:rsidRPr="00963DD9">
        <w:rPr>
          <w:rFonts w:ascii="Georgia" w:hAnsi="Georgia"/>
        </w:rPr>
        <w:t>The English Channel is one of the busiest shipping lanes in the world</w:t>
      </w:r>
      <w:r w:rsidR="00AA12B7" w:rsidRPr="00963DD9">
        <w:rPr>
          <w:rFonts w:ascii="Georgia" w:hAnsi="Georgia"/>
        </w:rPr>
        <w:t xml:space="preserve">, with more than </w:t>
      </w:r>
      <w:r w:rsidR="00D94B10" w:rsidRPr="00963DD9">
        <w:rPr>
          <w:rFonts w:ascii="Georgia" w:hAnsi="Georgia"/>
        </w:rPr>
        <w:t>5</w:t>
      </w:r>
      <w:r w:rsidR="00AA12B7" w:rsidRPr="00963DD9">
        <w:rPr>
          <w:rFonts w:ascii="Georgia" w:hAnsi="Georgia"/>
        </w:rPr>
        <w:t>00 ships passing through each day</w:t>
      </w:r>
      <w:r w:rsidR="00D94B10" w:rsidRPr="00963DD9">
        <w:rPr>
          <w:rFonts w:ascii="Georgia" w:hAnsi="Georgia"/>
        </w:rPr>
        <w:t xml:space="preserve"> </w:t>
      </w:r>
      <w:r w:rsidR="00A064A5" w:rsidRPr="00963DD9">
        <w:rPr>
          <w:rFonts w:ascii="Georgia" w:hAnsi="Georgia"/>
        </w:rPr>
        <w:t>(</w:t>
      </w:r>
      <w:hyperlink r:id="rId8" w:history="1">
        <w:r w:rsidR="00F00EE8" w:rsidRPr="00963DD9">
          <w:rPr>
            <w:rStyle w:val="Hyperlink"/>
            <w:rFonts w:ascii="Georgia" w:hAnsi="Georgia"/>
          </w:rPr>
          <w:t>http://edition.cnn.com/2013/09/04/business/channel-hopping-busiest-maritime-motorway/</w:t>
        </w:r>
      </w:hyperlink>
      <w:r w:rsidR="00A064A5" w:rsidRPr="00963DD9">
        <w:rPr>
          <w:rFonts w:ascii="Georgia" w:hAnsi="Georgia"/>
        </w:rPr>
        <w:t>)</w:t>
      </w:r>
      <w:r w:rsidR="00AA12B7" w:rsidRPr="00963DD9">
        <w:rPr>
          <w:rFonts w:ascii="Georgia" w:hAnsi="Georgia"/>
        </w:rPr>
        <w:t>. The Channel is also</w:t>
      </w:r>
      <w:r w:rsidRPr="00963DD9">
        <w:rPr>
          <w:rFonts w:ascii="Georgia" w:hAnsi="Georgia"/>
          <w:color w:val="000000"/>
          <w:sz w:val="24"/>
          <w:szCs w:val="24"/>
        </w:rPr>
        <w:t xml:space="preserve"> </w:t>
      </w:r>
      <w:r w:rsidRPr="00963DD9">
        <w:rPr>
          <w:rFonts w:ascii="Georgia" w:hAnsi="Georgia"/>
        </w:rPr>
        <w:t>used intensively for a diverse range of activities, including energy production</w:t>
      </w:r>
      <w:r w:rsidR="00F00EE8" w:rsidRPr="00963DD9">
        <w:rPr>
          <w:rFonts w:ascii="Georgia" w:hAnsi="Georgia"/>
        </w:rPr>
        <w:t>;</w:t>
      </w:r>
      <w:r w:rsidRPr="00963DD9">
        <w:rPr>
          <w:rFonts w:ascii="Georgia" w:hAnsi="Georgia"/>
        </w:rPr>
        <w:t xml:space="preserve"> </w:t>
      </w:r>
      <w:r w:rsidR="00F00EE8" w:rsidRPr="00963DD9">
        <w:rPr>
          <w:rFonts w:ascii="Georgia" w:hAnsi="Georgia"/>
        </w:rPr>
        <w:t>aggregate extraction;</w:t>
      </w:r>
      <w:r w:rsidRPr="00963DD9">
        <w:rPr>
          <w:rFonts w:ascii="Georgia" w:hAnsi="Georgia"/>
        </w:rPr>
        <w:t xml:space="preserve"> commercial fishing</w:t>
      </w:r>
      <w:r w:rsidR="00F00EE8" w:rsidRPr="00963DD9">
        <w:rPr>
          <w:rFonts w:ascii="Georgia" w:hAnsi="Georgia"/>
        </w:rPr>
        <w:t>;</w:t>
      </w:r>
      <w:r w:rsidRPr="00963DD9">
        <w:rPr>
          <w:rFonts w:ascii="Georgia" w:hAnsi="Georgia"/>
        </w:rPr>
        <w:t xml:space="preserve"> tourism</w:t>
      </w:r>
      <w:r w:rsidR="00F00EE8" w:rsidRPr="00963DD9">
        <w:rPr>
          <w:rFonts w:ascii="Georgia" w:hAnsi="Georgia"/>
        </w:rPr>
        <w:t>;</w:t>
      </w:r>
      <w:r w:rsidRPr="00963DD9">
        <w:rPr>
          <w:rFonts w:ascii="Georgia" w:hAnsi="Georgia"/>
        </w:rPr>
        <w:t xml:space="preserve"> and recreational pursuits, all of which compete for limited marine space</w:t>
      </w:r>
      <w:r w:rsidR="002C6BAE" w:rsidRPr="00963DD9">
        <w:rPr>
          <w:rFonts w:ascii="Georgia" w:hAnsi="Georgia"/>
        </w:rPr>
        <w:t xml:space="preserve">. </w:t>
      </w:r>
      <w:r w:rsidR="00245ED0" w:rsidRPr="00963DD9">
        <w:rPr>
          <w:rFonts w:ascii="Georgia" w:hAnsi="Georgia"/>
        </w:rPr>
        <w:t xml:space="preserve">Traditionally, the UK and French governments have employed different strategies for governing their national waters, which is a risk to the long-term viability of the Channel ecosystem and threatens social and economic blue growth opportunities. </w:t>
      </w:r>
      <w:r w:rsidR="009324CF" w:rsidRPr="00963DD9">
        <w:rPr>
          <w:rFonts w:ascii="Georgia" w:hAnsi="Georgia"/>
        </w:rPr>
        <w:t xml:space="preserve">Associate </w:t>
      </w:r>
      <w:r w:rsidR="00965995" w:rsidRPr="00963DD9">
        <w:rPr>
          <w:rFonts w:ascii="Georgia" w:hAnsi="Georgia"/>
        </w:rPr>
        <w:t>Professor Steve Fletcher from Plymouth University</w:t>
      </w:r>
      <w:r w:rsidR="00C72D56" w:rsidRPr="00963DD9">
        <w:rPr>
          <w:rFonts w:ascii="Georgia" w:hAnsi="Georgia"/>
        </w:rPr>
        <w:t xml:space="preserve">, leader of the </w:t>
      </w:r>
      <w:r w:rsidR="00A97C9F" w:rsidRPr="00963DD9">
        <w:rPr>
          <w:rFonts w:ascii="Georgia" w:hAnsi="Georgia"/>
        </w:rPr>
        <w:t>PEGASEAS</w:t>
      </w:r>
      <w:r w:rsidR="00C72D56" w:rsidRPr="00963DD9">
        <w:rPr>
          <w:rFonts w:ascii="Georgia" w:hAnsi="Georgia"/>
        </w:rPr>
        <w:t xml:space="preserve"> project,</w:t>
      </w:r>
      <w:r w:rsidR="00965995" w:rsidRPr="00963DD9">
        <w:rPr>
          <w:rFonts w:ascii="Georgia" w:hAnsi="Georgia"/>
        </w:rPr>
        <w:t xml:space="preserve"> says “</w:t>
      </w:r>
      <w:r w:rsidR="006A1AA1" w:rsidRPr="00963DD9">
        <w:rPr>
          <w:rFonts w:ascii="Georgia" w:hAnsi="Georgia"/>
        </w:rPr>
        <w:t>because t</w:t>
      </w:r>
      <w:r w:rsidR="009324CF" w:rsidRPr="00963DD9">
        <w:rPr>
          <w:rFonts w:ascii="Georgia" w:hAnsi="Georgia"/>
        </w:rPr>
        <w:t xml:space="preserve">he Channel is a single marine </w:t>
      </w:r>
      <w:r w:rsidR="006A1AA1" w:rsidRPr="00963DD9">
        <w:rPr>
          <w:rFonts w:ascii="Georgia" w:hAnsi="Georgia"/>
        </w:rPr>
        <w:t>system, t</w:t>
      </w:r>
      <w:r w:rsidR="009324CF" w:rsidRPr="00963DD9">
        <w:rPr>
          <w:rFonts w:ascii="Georgia" w:hAnsi="Georgia"/>
        </w:rPr>
        <w:t xml:space="preserve">he </w:t>
      </w:r>
      <w:r w:rsidR="006A1AA1" w:rsidRPr="00963DD9">
        <w:rPr>
          <w:rFonts w:ascii="Georgia" w:hAnsi="Georgia"/>
        </w:rPr>
        <w:t xml:space="preserve">separate management approaches applied to the </w:t>
      </w:r>
      <w:r w:rsidR="009324CF" w:rsidRPr="00963DD9">
        <w:rPr>
          <w:rFonts w:ascii="Georgia" w:hAnsi="Georgia"/>
        </w:rPr>
        <w:t xml:space="preserve">French and UK sides </w:t>
      </w:r>
      <w:r w:rsidR="006A1AA1" w:rsidRPr="00963DD9">
        <w:rPr>
          <w:rFonts w:ascii="Georgia" w:hAnsi="Georgia"/>
        </w:rPr>
        <w:t xml:space="preserve">cannot be sustained in the long term, especially given the unprecedented pressures facing the Channel. Instead an approach is needed in which the Channel </w:t>
      </w:r>
      <w:r w:rsidR="00D56746" w:rsidRPr="00963DD9">
        <w:rPr>
          <w:rFonts w:ascii="Georgia" w:hAnsi="Georgia"/>
        </w:rPr>
        <w:t>is</w:t>
      </w:r>
      <w:r w:rsidR="006A1AA1" w:rsidRPr="00963DD9">
        <w:rPr>
          <w:rFonts w:ascii="Georgia" w:hAnsi="Georgia"/>
        </w:rPr>
        <w:t xml:space="preserve"> managed</w:t>
      </w:r>
      <w:r w:rsidR="00D56746" w:rsidRPr="00963DD9">
        <w:rPr>
          <w:rFonts w:ascii="Georgia" w:hAnsi="Georgia"/>
        </w:rPr>
        <w:t>, planned and conserved in a co-ordinated</w:t>
      </w:r>
      <w:r w:rsidR="006A1AA1" w:rsidRPr="00963DD9">
        <w:rPr>
          <w:rFonts w:ascii="Georgia" w:hAnsi="Georgia"/>
        </w:rPr>
        <w:t xml:space="preserve"> </w:t>
      </w:r>
      <w:r w:rsidR="00D56746" w:rsidRPr="00963DD9">
        <w:rPr>
          <w:rFonts w:ascii="Georgia" w:hAnsi="Georgia"/>
        </w:rPr>
        <w:t>way</w:t>
      </w:r>
      <w:r w:rsidR="006A1AA1" w:rsidRPr="00963DD9">
        <w:rPr>
          <w:rFonts w:ascii="Georgia" w:hAnsi="Georgia"/>
        </w:rPr>
        <w:t>”</w:t>
      </w:r>
      <w:r w:rsidR="00D56746" w:rsidRPr="00963DD9">
        <w:rPr>
          <w:rFonts w:ascii="Georgia" w:hAnsi="Georgia"/>
        </w:rPr>
        <w:t>.</w:t>
      </w:r>
    </w:p>
    <w:p w:rsidR="00965995" w:rsidRPr="00963DD9" w:rsidRDefault="00FF2091" w:rsidP="00965995">
      <w:pPr>
        <w:rPr>
          <w:rFonts w:ascii="Georgia" w:hAnsi="Georgia"/>
        </w:rPr>
      </w:pPr>
      <w:r w:rsidRPr="00963DD9">
        <w:rPr>
          <w:rFonts w:ascii="Georgia" w:hAnsi="Georgia"/>
        </w:rPr>
        <w:t xml:space="preserve">Dr Abigail McQuatters-Gollop from the Sir Alister Hardy Foundation for Ocean Science and co-ordinator of </w:t>
      </w:r>
      <w:r w:rsidRPr="00963DD9">
        <w:rPr>
          <w:rFonts w:ascii="Georgia" w:hAnsi="Georgia"/>
          <w:i/>
        </w:rPr>
        <w:t>Pathways,</w:t>
      </w:r>
      <w:r w:rsidRPr="00963DD9">
        <w:rPr>
          <w:rFonts w:ascii="Georgia" w:hAnsi="Georgia"/>
        </w:rPr>
        <w:t xml:space="preserve"> says “The English Channel is </w:t>
      </w:r>
      <w:r w:rsidR="00B06CE9" w:rsidRPr="00963DD9">
        <w:rPr>
          <w:rFonts w:ascii="Georgia" w:hAnsi="Georgia"/>
        </w:rPr>
        <w:t>rich</w:t>
      </w:r>
      <w:r w:rsidRPr="00963DD9">
        <w:rPr>
          <w:rFonts w:ascii="Georgia" w:hAnsi="Georgia"/>
        </w:rPr>
        <w:t xml:space="preserve"> in biodiversity and is home to fish, sea birds, dolphins, crabs, mussels and hundreds of other </w:t>
      </w:r>
      <w:r w:rsidR="001473A3" w:rsidRPr="00963DD9">
        <w:rPr>
          <w:rFonts w:ascii="Georgia" w:hAnsi="Georgia"/>
        </w:rPr>
        <w:t>organisms</w:t>
      </w:r>
      <w:r w:rsidRPr="00963DD9">
        <w:rPr>
          <w:rFonts w:ascii="Georgia" w:hAnsi="Georgia"/>
        </w:rPr>
        <w:t xml:space="preserve">. Constant use by humans means the Channel ecosystem is under </w:t>
      </w:r>
      <w:r w:rsidR="00CE42FC" w:rsidRPr="00963DD9">
        <w:rPr>
          <w:rFonts w:ascii="Georgia" w:hAnsi="Georgia"/>
        </w:rPr>
        <w:t>significant</w:t>
      </w:r>
      <w:r w:rsidRPr="00963DD9">
        <w:rPr>
          <w:rFonts w:ascii="Georgia" w:hAnsi="Georgia"/>
        </w:rPr>
        <w:t xml:space="preserve"> pressure. The only way to ensure the English Channel will remain full of life is to manage it sustainably, which requi</w:t>
      </w:r>
      <w:r w:rsidR="00CE42FC" w:rsidRPr="00963DD9">
        <w:rPr>
          <w:rFonts w:ascii="Georgia" w:hAnsi="Georgia"/>
        </w:rPr>
        <w:t xml:space="preserve">res coordination between </w:t>
      </w:r>
      <w:r w:rsidRPr="00963DD9">
        <w:rPr>
          <w:rFonts w:ascii="Georgia" w:hAnsi="Georgia"/>
        </w:rPr>
        <w:t xml:space="preserve">France and the UK. A </w:t>
      </w:r>
      <w:r w:rsidR="00447E33" w:rsidRPr="00963DD9">
        <w:rPr>
          <w:rFonts w:ascii="Georgia" w:hAnsi="Georgia"/>
        </w:rPr>
        <w:t>crucial</w:t>
      </w:r>
      <w:r w:rsidRPr="00963DD9">
        <w:rPr>
          <w:rFonts w:ascii="Georgia" w:hAnsi="Georgia"/>
        </w:rPr>
        <w:t xml:space="preserve"> step to achieving this is to help stakeholders on either side of the Channel communicate with each other about </w:t>
      </w:r>
      <w:r w:rsidR="001C62F8" w:rsidRPr="00963DD9">
        <w:rPr>
          <w:rFonts w:ascii="Georgia" w:hAnsi="Georgia"/>
        </w:rPr>
        <w:t xml:space="preserve">how they use </w:t>
      </w:r>
      <w:r w:rsidRPr="00963DD9">
        <w:rPr>
          <w:rFonts w:ascii="Georgia" w:hAnsi="Georgia"/>
        </w:rPr>
        <w:t>the Channel and about their vision for this unique ecosystem.”</w:t>
      </w:r>
    </w:p>
    <w:p w:rsidR="008574CE" w:rsidRPr="00963DD9" w:rsidRDefault="00003F59">
      <w:pPr>
        <w:rPr>
          <w:rFonts w:ascii="Georgia" w:hAnsi="Georgia"/>
        </w:rPr>
      </w:pPr>
      <w:r w:rsidRPr="00963DD9">
        <w:rPr>
          <w:rFonts w:ascii="Georgia" w:hAnsi="Georgia"/>
          <w:i/>
        </w:rPr>
        <w:t>Pathways for effective governance of the English Channel</w:t>
      </w:r>
      <w:r w:rsidR="001741C4" w:rsidRPr="00963DD9">
        <w:rPr>
          <w:rFonts w:ascii="Georgia" w:hAnsi="Georgia"/>
        </w:rPr>
        <w:t xml:space="preserve">, which </w:t>
      </w:r>
      <w:r w:rsidR="002B4D24" w:rsidRPr="00963DD9">
        <w:rPr>
          <w:rFonts w:ascii="Georgia" w:hAnsi="Georgia"/>
        </w:rPr>
        <w:t>is</w:t>
      </w:r>
      <w:r w:rsidR="001741C4" w:rsidRPr="00963DD9">
        <w:rPr>
          <w:rFonts w:ascii="Georgia" w:hAnsi="Georgia"/>
        </w:rPr>
        <w:t xml:space="preserve"> written in French and English,</w:t>
      </w:r>
      <w:r w:rsidR="00731AAC" w:rsidRPr="00963DD9">
        <w:rPr>
          <w:rFonts w:ascii="Georgia" w:hAnsi="Georgia"/>
        </w:rPr>
        <w:t xml:space="preserve"> is aimed at policy makers working in the marine and coastal environment and </w:t>
      </w:r>
      <w:r w:rsidR="00731AAC" w:rsidRPr="00963DD9">
        <w:rPr>
          <w:rFonts w:ascii="Georgia" w:hAnsi="Georgia"/>
        </w:rPr>
        <w:lastRenderedPageBreak/>
        <w:t xml:space="preserve">addresses key issues of importance to Channel managers such as conservation and biodiversity, fishing, and marine planning. </w:t>
      </w:r>
    </w:p>
    <w:p w:rsidR="008574CE" w:rsidRPr="00963DD9" w:rsidRDefault="006052C8">
      <w:pPr>
        <w:rPr>
          <w:rFonts w:ascii="Georgia" w:hAnsi="Georgia"/>
        </w:rPr>
      </w:pPr>
      <w:r w:rsidRPr="00963DD9">
        <w:rPr>
          <w:rFonts w:ascii="Georgia" w:hAnsi="Georgia"/>
        </w:rPr>
        <w:t>The publication</w:t>
      </w:r>
      <w:r w:rsidR="00EB2B00" w:rsidRPr="00963DD9">
        <w:rPr>
          <w:rFonts w:ascii="Georgia" w:hAnsi="Georgia"/>
        </w:rPr>
        <w:t xml:space="preserve"> will be launched </w:t>
      </w:r>
      <w:r w:rsidR="00491D4C" w:rsidRPr="00963DD9">
        <w:rPr>
          <w:rFonts w:ascii="Georgia" w:hAnsi="Georgia"/>
        </w:rPr>
        <w:t xml:space="preserve">officially </w:t>
      </w:r>
      <w:r w:rsidR="00EB2B00" w:rsidRPr="00963DD9">
        <w:rPr>
          <w:rFonts w:ascii="Georgia" w:hAnsi="Georgia"/>
        </w:rPr>
        <w:t>at the House of Commons in London on 24 November</w:t>
      </w:r>
      <w:r w:rsidRPr="00963DD9">
        <w:rPr>
          <w:rFonts w:ascii="Georgia" w:hAnsi="Georgia"/>
        </w:rPr>
        <w:t xml:space="preserve"> and will be downloadable from the </w:t>
      </w:r>
      <w:r w:rsidR="001674F3" w:rsidRPr="00963DD9">
        <w:rPr>
          <w:rFonts w:ascii="Georgia" w:hAnsi="Georgia"/>
        </w:rPr>
        <w:t>PEGASEAS</w:t>
      </w:r>
      <w:r w:rsidRPr="00963DD9">
        <w:rPr>
          <w:rFonts w:ascii="Georgia" w:hAnsi="Georgia"/>
        </w:rPr>
        <w:t xml:space="preserve"> website</w:t>
      </w:r>
      <w:r w:rsidR="00963DD9">
        <w:rPr>
          <w:rFonts w:ascii="Georgia" w:hAnsi="Georgia"/>
        </w:rPr>
        <w:t>:</w:t>
      </w:r>
      <w:r w:rsidRPr="00963DD9">
        <w:rPr>
          <w:rFonts w:ascii="Georgia" w:hAnsi="Georgia"/>
        </w:rPr>
        <w:t xml:space="preserve"> </w:t>
      </w:r>
      <w:hyperlink r:id="rId9" w:history="1">
        <w:r w:rsidR="00F00EE8" w:rsidRPr="00963DD9">
          <w:rPr>
            <w:rStyle w:val="Hyperlink"/>
            <w:rFonts w:ascii="Georgia" w:hAnsi="Georgia"/>
          </w:rPr>
          <w:t>http://www.pegaseas.eu/</w:t>
        </w:r>
      </w:hyperlink>
    </w:p>
    <w:p w:rsidR="006E7481" w:rsidRPr="00963DD9" w:rsidRDefault="00EB2B00" w:rsidP="00963DD9">
      <w:pPr>
        <w:rPr>
          <w:rFonts w:ascii="Georgia" w:hAnsi="Georgia"/>
          <w:b/>
          <w:sz w:val="20"/>
          <w:szCs w:val="20"/>
        </w:rPr>
      </w:pPr>
      <w:r w:rsidRPr="00963DD9">
        <w:rPr>
          <w:rFonts w:ascii="Georgia" w:hAnsi="Georgia"/>
        </w:rPr>
        <w:t xml:space="preserve"> </w:t>
      </w:r>
      <w:r w:rsidR="008574CE" w:rsidRPr="00963DD9">
        <w:rPr>
          <w:rFonts w:ascii="Georgia" w:hAnsi="Georgia"/>
          <w:b/>
          <w:sz w:val="20"/>
          <w:szCs w:val="20"/>
        </w:rPr>
        <w:t>NOTES FOR EDITORS</w:t>
      </w:r>
    </w:p>
    <w:p w:rsidR="00094649" w:rsidRPr="00963DD9" w:rsidRDefault="00094649" w:rsidP="00094649">
      <w:pPr>
        <w:rPr>
          <w:rFonts w:ascii="Georgia" w:hAnsi="Georgia"/>
          <w:sz w:val="20"/>
          <w:szCs w:val="20"/>
        </w:rPr>
      </w:pPr>
      <w:r w:rsidRPr="00963DD9">
        <w:rPr>
          <w:rFonts w:ascii="Georgia" w:hAnsi="Georgia"/>
          <w:sz w:val="20"/>
          <w:szCs w:val="20"/>
        </w:rPr>
        <w:t xml:space="preserve">PEGASEAS is an INTERREG IVA cross Channel capitalisation project between France and the United Kingdom and its aim is to promote the efficient governance of the Channel ecosystem. </w:t>
      </w:r>
      <w:r w:rsidR="001674F3" w:rsidRPr="00963DD9">
        <w:rPr>
          <w:rFonts w:ascii="Georgia" w:hAnsi="Georgia"/>
          <w:sz w:val="20"/>
          <w:szCs w:val="20"/>
        </w:rPr>
        <w:t>PEGASEAS</w:t>
      </w:r>
      <w:r w:rsidRPr="00963DD9">
        <w:rPr>
          <w:rFonts w:ascii="Georgia" w:hAnsi="Georgia"/>
          <w:sz w:val="20"/>
          <w:szCs w:val="20"/>
        </w:rPr>
        <w:t xml:space="preserve"> project website: </w:t>
      </w:r>
      <w:hyperlink r:id="rId10" w:history="1">
        <w:r w:rsidRPr="00963DD9">
          <w:rPr>
            <w:rStyle w:val="Hyperlink"/>
            <w:rFonts w:ascii="Georgia" w:hAnsi="Georgia"/>
            <w:sz w:val="20"/>
            <w:szCs w:val="20"/>
          </w:rPr>
          <w:t>http://www.pegaseas.eu/</w:t>
        </w:r>
      </w:hyperlink>
      <w:r w:rsidRPr="00963DD9">
        <w:rPr>
          <w:rFonts w:ascii="Georgia" w:hAnsi="Georgia"/>
          <w:sz w:val="20"/>
          <w:szCs w:val="20"/>
        </w:rPr>
        <w:t xml:space="preserve"> </w:t>
      </w:r>
    </w:p>
    <w:p w:rsidR="009128D2" w:rsidRPr="00963DD9" w:rsidRDefault="00772D71" w:rsidP="009128D2">
      <w:pPr>
        <w:rPr>
          <w:rFonts w:ascii="Georgia" w:hAnsi="Georgia"/>
          <w:sz w:val="20"/>
          <w:szCs w:val="20"/>
        </w:rPr>
      </w:pPr>
      <w:r w:rsidRPr="00963DD9">
        <w:rPr>
          <w:rFonts w:ascii="Georgia" w:hAnsi="Georgia"/>
          <w:sz w:val="20"/>
          <w:szCs w:val="20"/>
        </w:rPr>
        <w:t xml:space="preserve">Publication citation: </w:t>
      </w:r>
      <w:r w:rsidR="009128D2" w:rsidRPr="00963DD9">
        <w:rPr>
          <w:rFonts w:ascii="Georgia" w:hAnsi="Georgia"/>
          <w:sz w:val="20"/>
          <w:szCs w:val="20"/>
        </w:rPr>
        <w:t>J. Skinner, D. Bailly, M. Le Coz, S. Fletcher, G. Glegg, H. Glenn, L. Herry, C. Molfese, J. Sewell and A. McQuatters-Gollop. 2014. Pathways for effective governance of the English Channel. Sir Alister Hardy Foundation for Ocean Science, Plymouth, UK. 54pp.</w:t>
      </w:r>
    </w:p>
    <w:p w:rsidR="00094649" w:rsidRPr="00963DD9" w:rsidRDefault="00094649" w:rsidP="001674F3">
      <w:pPr>
        <w:rPr>
          <w:rFonts w:ascii="Georgia" w:hAnsi="Georgia"/>
          <w:b/>
          <w:bCs/>
        </w:rPr>
      </w:pPr>
      <w:r w:rsidRPr="00963DD9">
        <w:rPr>
          <w:rFonts w:ascii="Georgia" w:hAnsi="Georgia"/>
          <w:b/>
          <w:bCs/>
        </w:rPr>
        <w:t xml:space="preserve">For further information about the </w:t>
      </w:r>
      <w:r w:rsidR="001674F3" w:rsidRPr="00963DD9">
        <w:rPr>
          <w:rFonts w:ascii="Georgia" w:hAnsi="Georgia"/>
          <w:b/>
          <w:bCs/>
        </w:rPr>
        <w:t>PEGASEAS</w:t>
      </w:r>
      <w:r w:rsidRPr="00963DD9">
        <w:rPr>
          <w:rFonts w:ascii="Georgia" w:hAnsi="Georgia"/>
          <w:b/>
          <w:bCs/>
        </w:rPr>
        <w:t xml:space="preserve"> project </w:t>
      </w:r>
      <w:r w:rsidR="001674F3" w:rsidRPr="00963DD9">
        <w:rPr>
          <w:rFonts w:ascii="Georgia" w:hAnsi="Georgia"/>
          <w:b/>
          <w:bCs/>
        </w:rPr>
        <w:t xml:space="preserve">and the Launch event please </w:t>
      </w:r>
      <w:r w:rsidRPr="00963DD9">
        <w:rPr>
          <w:rFonts w:ascii="Georgia" w:hAnsi="Georgia"/>
          <w:b/>
          <w:bCs/>
        </w:rPr>
        <w:t xml:space="preserve">contact </w:t>
      </w:r>
      <w:r w:rsidR="001674F3" w:rsidRPr="00963DD9">
        <w:rPr>
          <w:rFonts w:ascii="Georgia" w:hAnsi="Georgia"/>
          <w:b/>
          <w:bCs/>
        </w:rPr>
        <w:t xml:space="preserve">Dr. </w:t>
      </w:r>
      <w:r w:rsidRPr="00963DD9">
        <w:rPr>
          <w:rFonts w:ascii="Georgia" w:hAnsi="Georgia"/>
          <w:b/>
          <w:bCs/>
        </w:rPr>
        <w:t xml:space="preserve">Steve Fletcher </w:t>
      </w:r>
      <w:hyperlink r:id="rId11" w:history="1">
        <w:r w:rsidRPr="00963DD9">
          <w:rPr>
            <w:rStyle w:val="Hyperlink"/>
            <w:rFonts w:ascii="Georgia" w:hAnsi="Georgia"/>
            <w:b/>
            <w:bCs/>
          </w:rPr>
          <w:t>steve.fletcher@plymouth.ac.uk</w:t>
        </w:r>
      </w:hyperlink>
      <w:r w:rsidRPr="00963DD9">
        <w:rPr>
          <w:rFonts w:ascii="Georgia" w:hAnsi="Georgia"/>
          <w:b/>
          <w:bCs/>
        </w:rPr>
        <w:t xml:space="preserve"> </w:t>
      </w:r>
      <w:r w:rsidR="001674F3" w:rsidRPr="00963DD9">
        <w:rPr>
          <w:rFonts w:ascii="Georgia" w:hAnsi="Georgia"/>
          <w:b/>
          <w:bCs/>
        </w:rPr>
        <w:t xml:space="preserve">or Deborah Loughran: </w:t>
      </w:r>
      <w:hyperlink r:id="rId12" w:history="1">
        <w:r w:rsidR="001674F3" w:rsidRPr="00963DD9">
          <w:rPr>
            <w:rStyle w:val="Hyperlink"/>
            <w:rFonts w:ascii="Georgia" w:hAnsi="Georgia"/>
            <w:b/>
            <w:bCs/>
          </w:rPr>
          <w:t>Deborah.loughran@plymouth.ac.uk</w:t>
        </w:r>
      </w:hyperlink>
    </w:p>
    <w:p w:rsidR="00C568CF" w:rsidRPr="00963DD9" w:rsidRDefault="00D446ED" w:rsidP="003D45E9">
      <w:pPr>
        <w:rPr>
          <w:rFonts w:ascii="Georgia" w:hAnsi="Georgia"/>
          <w:sz w:val="20"/>
          <w:szCs w:val="20"/>
        </w:rPr>
      </w:pPr>
      <w:r w:rsidRPr="00963DD9">
        <w:rPr>
          <w:rFonts w:ascii="Georgia" w:hAnsi="Georgia"/>
          <w:b/>
          <w:bCs/>
        </w:rPr>
        <w:t>For further</w:t>
      </w:r>
      <w:r w:rsidR="00C568CF" w:rsidRPr="00963DD9">
        <w:rPr>
          <w:rFonts w:ascii="Georgia" w:hAnsi="Georgia"/>
          <w:b/>
          <w:bCs/>
        </w:rPr>
        <w:t xml:space="preserve"> information about </w:t>
      </w:r>
      <w:r w:rsidR="00C568CF" w:rsidRPr="00963DD9">
        <w:rPr>
          <w:rFonts w:ascii="Georgia" w:hAnsi="Georgia"/>
          <w:b/>
          <w:bCs/>
          <w:i/>
        </w:rPr>
        <w:t>Pathways for effective governance of the English Channel</w:t>
      </w:r>
      <w:r w:rsidRPr="00963DD9">
        <w:rPr>
          <w:rFonts w:ascii="Georgia" w:hAnsi="Georgia"/>
          <w:b/>
          <w:bCs/>
        </w:rPr>
        <w:t xml:space="preserve"> contact Dr Abigail McQuatters-Gollop </w:t>
      </w:r>
      <w:hyperlink r:id="rId13" w:history="1">
        <w:r w:rsidRPr="00963DD9">
          <w:rPr>
            <w:rStyle w:val="Hyperlink"/>
            <w:rFonts w:ascii="Georgia" w:hAnsi="Georgia"/>
            <w:b/>
            <w:bCs/>
          </w:rPr>
          <w:t>abiqua@sahfos.ac.uk</w:t>
        </w:r>
      </w:hyperlink>
      <w:r w:rsidRPr="00963DD9">
        <w:rPr>
          <w:rFonts w:ascii="Georgia" w:hAnsi="Georgia"/>
          <w:b/>
          <w:bCs/>
        </w:rPr>
        <w:t xml:space="preserve"> </w:t>
      </w:r>
      <w:r w:rsidR="00734154" w:rsidRPr="00963DD9">
        <w:rPr>
          <w:rFonts w:ascii="Georgia" w:hAnsi="Georgia"/>
          <w:b/>
          <w:bCs/>
        </w:rPr>
        <w:t xml:space="preserve">or Ms Jennifer Skinner </w:t>
      </w:r>
      <w:hyperlink r:id="rId14" w:history="1">
        <w:r w:rsidR="00734154" w:rsidRPr="00963DD9">
          <w:rPr>
            <w:rStyle w:val="Hyperlink"/>
            <w:rFonts w:ascii="Georgia" w:hAnsi="Georgia"/>
            <w:b/>
            <w:bCs/>
          </w:rPr>
          <w:t>jenski@sahfos.ac.uk</w:t>
        </w:r>
      </w:hyperlink>
      <w:r w:rsidR="00734154" w:rsidRPr="00963DD9">
        <w:rPr>
          <w:rFonts w:ascii="Georgia" w:hAnsi="Georgia"/>
          <w:sz w:val="20"/>
          <w:szCs w:val="20"/>
        </w:rPr>
        <w:t xml:space="preserve"> </w:t>
      </w:r>
    </w:p>
    <w:p w:rsidR="00963DD9" w:rsidRDefault="004B010D" w:rsidP="004E7763">
      <w:pPr>
        <w:spacing w:after="0" w:line="240" w:lineRule="auto"/>
        <w:jc w:val="right"/>
        <w:rPr>
          <w:rFonts w:ascii="Georgia" w:hAnsi="Georgia"/>
          <w:sz w:val="18"/>
          <w:szCs w:val="18"/>
        </w:rPr>
      </w:pPr>
      <w:r>
        <w:rPr>
          <w:rFonts w:ascii="Georgia" w:hAnsi="Georgia"/>
          <w:noProof/>
          <w:sz w:val="18"/>
          <w:szCs w:val="18"/>
          <w:lang w:eastAsia="en-GB"/>
        </w:rPr>
        <w:drawing>
          <wp:inline distT="0" distB="0" distL="0" distR="0">
            <wp:extent cx="1882140" cy="2527372"/>
            <wp:effectExtent l="0" t="0" r="381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252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18"/>
          <w:szCs w:val="18"/>
          <w:lang w:eastAsia="en-GB"/>
        </w:rPr>
        <w:drawing>
          <wp:inline distT="0" distB="0" distL="0" distR="0">
            <wp:extent cx="3512820" cy="2533054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51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53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763" w:rsidRDefault="004E7763" w:rsidP="004E7763">
      <w:pPr>
        <w:spacing w:after="0" w:line="240" w:lineRule="auto"/>
        <w:jc w:val="right"/>
        <w:rPr>
          <w:rFonts w:ascii="Georgia" w:hAnsi="Georgia"/>
          <w:sz w:val="18"/>
          <w:szCs w:val="18"/>
        </w:rPr>
      </w:pPr>
    </w:p>
    <w:p w:rsidR="004E7763" w:rsidRPr="00963DD9" w:rsidRDefault="004E7763" w:rsidP="004E7763">
      <w:pPr>
        <w:spacing w:after="0" w:line="240" w:lineRule="auto"/>
        <w:ind w:left="720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(L-R: Dr. Denis Ba</w:t>
      </w:r>
      <w:r w:rsidR="00FC24EB">
        <w:rPr>
          <w:rFonts w:ascii="Georgia" w:hAnsi="Georgia"/>
          <w:sz w:val="18"/>
          <w:szCs w:val="18"/>
        </w:rPr>
        <w:t>illy and Mari Le Coz, Dr Steve F</w:t>
      </w:r>
      <w:r>
        <w:rPr>
          <w:rFonts w:ascii="Georgia" w:hAnsi="Georgia"/>
          <w:sz w:val="18"/>
          <w:szCs w:val="18"/>
        </w:rPr>
        <w:t>letcher, Dr Abigail Mc Quatters-Gollop, Deborah Loughran, Jennifer Skinner, Dr Gillian Glegg, Rebecca Shellock, Dr Angela Carpenter).</w:t>
      </w:r>
    </w:p>
    <w:p w:rsidR="00A97C9F" w:rsidRPr="00963DD9" w:rsidRDefault="00A97C9F" w:rsidP="004E7763">
      <w:pPr>
        <w:spacing w:after="0" w:line="240" w:lineRule="auto"/>
        <w:ind w:left="720"/>
        <w:rPr>
          <w:rFonts w:ascii="Georgia" w:hAnsi="Georgia"/>
        </w:rPr>
      </w:pPr>
      <w:r w:rsidRPr="00963DD9">
        <w:rPr>
          <w:rFonts w:ascii="Georgia" w:hAnsi="Georgia"/>
          <w:noProof/>
          <w:lang w:eastAsia="en-GB"/>
        </w:rPr>
        <w:drawing>
          <wp:inline distT="0" distB="0" distL="0" distR="0">
            <wp:extent cx="2065020" cy="1311628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tal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072" cy="13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DD9" w:rsidRPr="00963DD9">
        <w:rPr>
          <w:rFonts w:ascii="Georgia" w:hAnsi="Georgia"/>
          <w:noProof/>
          <w:lang w:eastAsia="en-GB"/>
        </w:rPr>
        <w:drawing>
          <wp:inline distT="0" distB="0" distL="0" distR="0">
            <wp:extent cx="1566503" cy="9949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724" cy="99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3DD9">
        <w:rPr>
          <w:rFonts w:ascii="Georgia" w:hAnsi="Georgia"/>
          <w:noProof/>
          <w:lang w:eastAsia="en-GB"/>
        </w:rPr>
        <w:drawing>
          <wp:inline distT="0" distB="0" distL="0" distR="0">
            <wp:extent cx="1470660" cy="9341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HFO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891" cy="93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7C9F" w:rsidRPr="00963DD9" w:rsidSect="005626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501DF"/>
    <w:multiLevelType w:val="hybridMultilevel"/>
    <w:tmpl w:val="D7821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ACA"/>
    <w:rsid w:val="0000092B"/>
    <w:rsid w:val="00003F59"/>
    <w:rsid w:val="00005EB5"/>
    <w:rsid w:val="00015158"/>
    <w:rsid w:val="000200AB"/>
    <w:rsid w:val="00027229"/>
    <w:rsid w:val="00041090"/>
    <w:rsid w:val="000423A1"/>
    <w:rsid w:val="000543BB"/>
    <w:rsid w:val="00056E04"/>
    <w:rsid w:val="000652ED"/>
    <w:rsid w:val="00072A03"/>
    <w:rsid w:val="000753A8"/>
    <w:rsid w:val="000865A8"/>
    <w:rsid w:val="00086A01"/>
    <w:rsid w:val="00094649"/>
    <w:rsid w:val="000971B0"/>
    <w:rsid w:val="000A6BD1"/>
    <w:rsid w:val="000B1D94"/>
    <w:rsid w:val="000C3A4F"/>
    <w:rsid w:val="000C47BF"/>
    <w:rsid w:val="000D323B"/>
    <w:rsid w:val="000D5664"/>
    <w:rsid w:val="000F2186"/>
    <w:rsid w:val="000F78DD"/>
    <w:rsid w:val="00113D42"/>
    <w:rsid w:val="0013677F"/>
    <w:rsid w:val="00144222"/>
    <w:rsid w:val="001473A3"/>
    <w:rsid w:val="001551EB"/>
    <w:rsid w:val="00157192"/>
    <w:rsid w:val="001674F3"/>
    <w:rsid w:val="001741C4"/>
    <w:rsid w:val="001776AA"/>
    <w:rsid w:val="001A2694"/>
    <w:rsid w:val="001A3843"/>
    <w:rsid w:val="001C62F8"/>
    <w:rsid w:val="001F5B99"/>
    <w:rsid w:val="00201CC3"/>
    <w:rsid w:val="002125DE"/>
    <w:rsid w:val="00216781"/>
    <w:rsid w:val="00225622"/>
    <w:rsid w:val="00227E35"/>
    <w:rsid w:val="00245ED0"/>
    <w:rsid w:val="0025157C"/>
    <w:rsid w:val="002520B6"/>
    <w:rsid w:val="00260D2E"/>
    <w:rsid w:val="00261679"/>
    <w:rsid w:val="00262E3C"/>
    <w:rsid w:val="00276B67"/>
    <w:rsid w:val="00281A2C"/>
    <w:rsid w:val="00283E8A"/>
    <w:rsid w:val="00286060"/>
    <w:rsid w:val="00292F48"/>
    <w:rsid w:val="002A03DC"/>
    <w:rsid w:val="002B1167"/>
    <w:rsid w:val="002B4D24"/>
    <w:rsid w:val="002C5E13"/>
    <w:rsid w:val="002C6BAE"/>
    <w:rsid w:val="002D3625"/>
    <w:rsid w:val="002D4EE2"/>
    <w:rsid w:val="002D73E4"/>
    <w:rsid w:val="002E35D2"/>
    <w:rsid w:val="00300BBB"/>
    <w:rsid w:val="00315A02"/>
    <w:rsid w:val="00315CEB"/>
    <w:rsid w:val="003239B3"/>
    <w:rsid w:val="00334AD4"/>
    <w:rsid w:val="0035461E"/>
    <w:rsid w:val="00385820"/>
    <w:rsid w:val="003A1941"/>
    <w:rsid w:val="003D45E9"/>
    <w:rsid w:val="003D74A9"/>
    <w:rsid w:val="003F436E"/>
    <w:rsid w:val="003F6768"/>
    <w:rsid w:val="004020AD"/>
    <w:rsid w:val="0040211D"/>
    <w:rsid w:val="00405626"/>
    <w:rsid w:val="00415C08"/>
    <w:rsid w:val="00425100"/>
    <w:rsid w:val="00444D53"/>
    <w:rsid w:val="00447E33"/>
    <w:rsid w:val="004621E2"/>
    <w:rsid w:val="004767B0"/>
    <w:rsid w:val="004835E8"/>
    <w:rsid w:val="0048588F"/>
    <w:rsid w:val="00491D4C"/>
    <w:rsid w:val="00496E65"/>
    <w:rsid w:val="004A3C5B"/>
    <w:rsid w:val="004B010D"/>
    <w:rsid w:val="004C0ACA"/>
    <w:rsid w:val="004D6CFD"/>
    <w:rsid w:val="004E5570"/>
    <w:rsid w:val="004E7763"/>
    <w:rsid w:val="004E7D4C"/>
    <w:rsid w:val="004F296D"/>
    <w:rsid w:val="0050517A"/>
    <w:rsid w:val="00515BCC"/>
    <w:rsid w:val="00515BFB"/>
    <w:rsid w:val="00522B00"/>
    <w:rsid w:val="00532C16"/>
    <w:rsid w:val="00547536"/>
    <w:rsid w:val="00550A17"/>
    <w:rsid w:val="005539B9"/>
    <w:rsid w:val="005544E7"/>
    <w:rsid w:val="00554C7C"/>
    <w:rsid w:val="005626A2"/>
    <w:rsid w:val="0057329E"/>
    <w:rsid w:val="0058060D"/>
    <w:rsid w:val="00584E74"/>
    <w:rsid w:val="00587B73"/>
    <w:rsid w:val="00594913"/>
    <w:rsid w:val="005A1E6A"/>
    <w:rsid w:val="005A20CD"/>
    <w:rsid w:val="005A6505"/>
    <w:rsid w:val="005B134D"/>
    <w:rsid w:val="005B3864"/>
    <w:rsid w:val="005F113D"/>
    <w:rsid w:val="005F2DCB"/>
    <w:rsid w:val="005F6648"/>
    <w:rsid w:val="00603D15"/>
    <w:rsid w:val="006052C8"/>
    <w:rsid w:val="00623D3D"/>
    <w:rsid w:val="00640249"/>
    <w:rsid w:val="0064299D"/>
    <w:rsid w:val="00647C48"/>
    <w:rsid w:val="00650EEB"/>
    <w:rsid w:val="0067113B"/>
    <w:rsid w:val="00683D05"/>
    <w:rsid w:val="006A1AA1"/>
    <w:rsid w:val="006A4E5A"/>
    <w:rsid w:val="006A591B"/>
    <w:rsid w:val="006B0C92"/>
    <w:rsid w:val="006B10C8"/>
    <w:rsid w:val="006B123A"/>
    <w:rsid w:val="006B2B65"/>
    <w:rsid w:val="006D79DF"/>
    <w:rsid w:val="006E508C"/>
    <w:rsid w:val="006E5C39"/>
    <w:rsid w:val="006E7481"/>
    <w:rsid w:val="006F1F5E"/>
    <w:rsid w:val="007126B6"/>
    <w:rsid w:val="00715FF0"/>
    <w:rsid w:val="0072068F"/>
    <w:rsid w:val="00721BF0"/>
    <w:rsid w:val="00727792"/>
    <w:rsid w:val="00731AAC"/>
    <w:rsid w:val="00732673"/>
    <w:rsid w:val="00734154"/>
    <w:rsid w:val="007358A5"/>
    <w:rsid w:val="007432E0"/>
    <w:rsid w:val="0076434E"/>
    <w:rsid w:val="00772BA1"/>
    <w:rsid w:val="00772D71"/>
    <w:rsid w:val="00774765"/>
    <w:rsid w:val="007748C8"/>
    <w:rsid w:val="0079097F"/>
    <w:rsid w:val="00793121"/>
    <w:rsid w:val="007A2582"/>
    <w:rsid w:val="007A4129"/>
    <w:rsid w:val="007A572D"/>
    <w:rsid w:val="007C03D0"/>
    <w:rsid w:val="007D2C6A"/>
    <w:rsid w:val="007D5E55"/>
    <w:rsid w:val="007E2AD5"/>
    <w:rsid w:val="007E43A0"/>
    <w:rsid w:val="007F5E51"/>
    <w:rsid w:val="008066F4"/>
    <w:rsid w:val="00811218"/>
    <w:rsid w:val="00821CA8"/>
    <w:rsid w:val="00821EC0"/>
    <w:rsid w:val="00823194"/>
    <w:rsid w:val="00824941"/>
    <w:rsid w:val="00831092"/>
    <w:rsid w:val="0083261B"/>
    <w:rsid w:val="00832844"/>
    <w:rsid w:val="00837BC9"/>
    <w:rsid w:val="00844E71"/>
    <w:rsid w:val="00852AE1"/>
    <w:rsid w:val="008574CE"/>
    <w:rsid w:val="0086712F"/>
    <w:rsid w:val="00875E5F"/>
    <w:rsid w:val="00884D8C"/>
    <w:rsid w:val="008A05BE"/>
    <w:rsid w:val="008B1B9E"/>
    <w:rsid w:val="008B236A"/>
    <w:rsid w:val="008B48D1"/>
    <w:rsid w:val="008B5AFE"/>
    <w:rsid w:val="008B7E3C"/>
    <w:rsid w:val="008C2C80"/>
    <w:rsid w:val="008D5038"/>
    <w:rsid w:val="008E42B9"/>
    <w:rsid w:val="008F1674"/>
    <w:rsid w:val="008F4492"/>
    <w:rsid w:val="008F7295"/>
    <w:rsid w:val="00901037"/>
    <w:rsid w:val="009128D2"/>
    <w:rsid w:val="009163C9"/>
    <w:rsid w:val="009234CE"/>
    <w:rsid w:val="00923CE6"/>
    <w:rsid w:val="00930DBA"/>
    <w:rsid w:val="009324CF"/>
    <w:rsid w:val="0094221E"/>
    <w:rsid w:val="00962B8F"/>
    <w:rsid w:val="00963DD9"/>
    <w:rsid w:val="00965995"/>
    <w:rsid w:val="009671B1"/>
    <w:rsid w:val="0097637B"/>
    <w:rsid w:val="009806E6"/>
    <w:rsid w:val="009A218C"/>
    <w:rsid w:val="009A5C01"/>
    <w:rsid w:val="009C6D48"/>
    <w:rsid w:val="009D3AD7"/>
    <w:rsid w:val="009D7EDC"/>
    <w:rsid w:val="009E32B4"/>
    <w:rsid w:val="009F105B"/>
    <w:rsid w:val="009F566B"/>
    <w:rsid w:val="009F6EFD"/>
    <w:rsid w:val="00A047D5"/>
    <w:rsid w:val="00A064A5"/>
    <w:rsid w:val="00A07A6A"/>
    <w:rsid w:val="00A201C9"/>
    <w:rsid w:val="00A228B0"/>
    <w:rsid w:val="00A2369B"/>
    <w:rsid w:val="00A27E8F"/>
    <w:rsid w:val="00A3139F"/>
    <w:rsid w:val="00A45CAD"/>
    <w:rsid w:val="00A47B20"/>
    <w:rsid w:val="00A632A9"/>
    <w:rsid w:val="00A67B26"/>
    <w:rsid w:val="00A734A1"/>
    <w:rsid w:val="00A7651C"/>
    <w:rsid w:val="00A97C9F"/>
    <w:rsid w:val="00AA06AF"/>
    <w:rsid w:val="00AA12B7"/>
    <w:rsid w:val="00AB0271"/>
    <w:rsid w:val="00AB4E21"/>
    <w:rsid w:val="00AD4DB9"/>
    <w:rsid w:val="00AD6C67"/>
    <w:rsid w:val="00AE3B48"/>
    <w:rsid w:val="00AF22D8"/>
    <w:rsid w:val="00B05A46"/>
    <w:rsid w:val="00B06CE9"/>
    <w:rsid w:val="00B16CBD"/>
    <w:rsid w:val="00B21C7A"/>
    <w:rsid w:val="00B2213A"/>
    <w:rsid w:val="00B224EF"/>
    <w:rsid w:val="00B26A4A"/>
    <w:rsid w:val="00B3214E"/>
    <w:rsid w:val="00B45703"/>
    <w:rsid w:val="00B51203"/>
    <w:rsid w:val="00B6555D"/>
    <w:rsid w:val="00B705DB"/>
    <w:rsid w:val="00B807B1"/>
    <w:rsid w:val="00B82DCE"/>
    <w:rsid w:val="00BA6D8F"/>
    <w:rsid w:val="00BA746A"/>
    <w:rsid w:val="00BB1B64"/>
    <w:rsid w:val="00BC2F21"/>
    <w:rsid w:val="00BC4C08"/>
    <w:rsid w:val="00BC7C82"/>
    <w:rsid w:val="00BD1E8D"/>
    <w:rsid w:val="00BD2BE5"/>
    <w:rsid w:val="00BD3EEC"/>
    <w:rsid w:val="00BD47B9"/>
    <w:rsid w:val="00BE08E1"/>
    <w:rsid w:val="00BE2A66"/>
    <w:rsid w:val="00BE3748"/>
    <w:rsid w:val="00C01A6B"/>
    <w:rsid w:val="00C10388"/>
    <w:rsid w:val="00C175C9"/>
    <w:rsid w:val="00C252BC"/>
    <w:rsid w:val="00C568CF"/>
    <w:rsid w:val="00C6039A"/>
    <w:rsid w:val="00C60EB2"/>
    <w:rsid w:val="00C62FF8"/>
    <w:rsid w:val="00C653EB"/>
    <w:rsid w:val="00C72D56"/>
    <w:rsid w:val="00C73E20"/>
    <w:rsid w:val="00C965EF"/>
    <w:rsid w:val="00CA07E6"/>
    <w:rsid w:val="00CA6E92"/>
    <w:rsid w:val="00CB292D"/>
    <w:rsid w:val="00CD6C33"/>
    <w:rsid w:val="00CE3063"/>
    <w:rsid w:val="00CE42FC"/>
    <w:rsid w:val="00CF446C"/>
    <w:rsid w:val="00D12D5F"/>
    <w:rsid w:val="00D22165"/>
    <w:rsid w:val="00D43D47"/>
    <w:rsid w:val="00D446ED"/>
    <w:rsid w:val="00D531AD"/>
    <w:rsid w:val="00D543B7"/>
    <w:rsid w:val="00D56746"/>
    <w:rsid w:val="00D6711F"/>
    <w:rsid w:val="00D849A5"/>
    <w:rsid w:val="00D85D44"/>
    <w:rsid w:val="00D860C4"/>
    <w:rsid w:val="00D942E6"/>
    <w:rsid w:val="00D94B10"/>
    <w:rsid w:val="00DA71AC"/>
    <w:rsid w:val="00DC5C57"/>
    <w:rsid w:val="00DC64B0"/>
    <w:rsid w:val="00DC7383"/>
    <w:rsid w:val="00DD3C0C"/>
    <w:rsid w:val="00DE4528"/>
    <w:rsid w:val="00DE5250"/>
    <w:rsid w:val="00DE667A"/>
    <w:rsid w:val="00DF2BDC"/>
    <w:rsid w:val="00DF5B8D"/>
    <w:rsid w:val="00E018C7"/>
    <w:rsid w:val="00E03808"/>
    <w:rsid w:val="00E163BB"/>
    <w:rsid w:val="00E24F67"/>
    <w:rsid w:val="00E3261E"/>
    <w:rsid w:val="00E334EA"/>
    <w:rsid w:val="00E44919"/>
    <w:rsid w:val="00E44F42"/>
    <w:rsid w:val="00E56C35"/>
    <w:rsid w:val="00E5790A"/>
    <w:rsid w:val="00E7156C"/>
    <w:rsid w:val="00E72594"/>
    <w:rsid w:val="00E742CD"/>
    <w:rsid w:val="00E91916"/>
    <w:rsid w:val="00E91BCD"/>
    <w:rsid w:val="00E95657"/>
    <w:rsid w:val="00EB142B"/>
    <w:rsid w:val="00EB2B00"/>
    <w:rsid w:val="00EB3B4D"/>
    <w:rsid w:val="00EC49F4"/>
    <w:rsid w:val="00ED5BF5"/>
    <w:rsid w:val="00EE7764"/>
    <w:rsid w:val="00EF1250"/>
    <w:rsid w:val="00EF2AC2"/>
    <w:rsid w:val="00EF4037"/>
    <w:rsid w:val="00F00EE8"/>
    <w:rsid w:val="00F05BEE"/>
    <w:rsid w:val="00F15647"/>
    <w:rsid w:val="00F30FAF"/>
    <w:rsid w:val="00F32E2F"/>
    <w:rsid w:val="00F46DC1"/>
    <w:rsid w:val="00F7414C"/>
    <w:rsid w:val="00F75346"/>
    <w:rsid w:val="00F84F86"/>
    <w:rsid w:val="00F87799"/>
    <w:rsid w:val="00F9033D"/>
    <w:rsid w:val="00F96D9D"/>
    <w:rsid w:val="00FA0A55"/>
    <w:rsid w:val="00FA2467"/>
    <w:rsid w:val="00FB4929"/>
    <w:rsid w:val="00FB5830"/>
    <w:rsid w:val="00FC24EB"/>
    <w:rsid w:val="00FC65E0"/>
    <w:rsid w:val="00FD704C"/>
    <w:rsid w:val="00FE1895"/>
    <w:rsid w:val="00FE56FC"/>
    <w:rsid w:val="00FF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D45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45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45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45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45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5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15FF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B4D2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F2D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2D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2DC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2DC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6711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D45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45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45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45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45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5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15FF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B4D2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F2D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2D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2DC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2DC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671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ition.cnn.com/2013/09/04/business/channel-hopping-busiest-maritime-motorway/" TargetMode="External"/><Relationship Id="rId13" Type="http://schemas.openxmlformats.org/officeDocument/2006/relationships/hyperlink" Target="mailto:abiqua@sahfos.ac.uk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hyperlink" Target="mailto:Deborah.loughran@plymouth.ac.uk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eve.fletcher@plymouth.ac.u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http://www.pegaseas.eu/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://www.pegaseas.eu/" TargetMode="External"/><Relationship Id="rId14" Type="http://schemas.openxmlformats.org/officeDocument/2006/relationships/hyperlink" Target="mailto:jenski@sahfos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14A1F-F053-451B-B6B2-71CB02762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115F9C7B</Template>
  <TotalTime>1</TotalTime>
  <Pages>2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Abigail McQuatters-Gollop</dc:creator>
  <cp:lastModifiedBy>Steven Guilbert</cp:lastModifiedBy>
  <cp:revision>2</cp:revision>
  <dcterms:created xsi:type="dcterms:W3CDTF">2014-10-27T11:50:00Z</dcterms:created>
  <dcterms:modified xsi:type="dcterms:W3CDTF">2014-10-27T11:50:00Z</dcterms:modified>
</cp:coreProperties>
</file>