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1C" w:rsidRDefault="00A92E1C" w:rsidP="00AF66EC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20BCE00D" wp14:editId="08EC126A">
            <wp:extent cx="1725295" cy="85979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D82" w:rsidRDefault="00DC5D82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A92E1C" w:rsidRDefault="00A92E1C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A92E1C">
        <w:rPr>
          <w:rFonts w:ascii="Georgia" w:hAnsi="Georgia"/>
          <w:b/>
          <w:bCs/>
          <w:sz w:val="24"/>
          <w:szCs w:val="24"/>
        </w:rPr>
        <w:t xml:space="preserve">VALMER </w:t>
      </w:r>
      <w:r w:rsidR="00B02E01" w:rsidRPr="00A92E1C">
        <w:rPr>
          <w:rFonts w:ascii="Georgia" w:hAnsi="Georgia"/>
          <w:b/>
          <w:bCs/>
          <w:sz w:val="24"/>
          <w:szCs w:val="24"/>
        </w:rPr>
        <w:t>P</w:t>
      </w:r>
      <w:r w:rsidRPr="00A92E1C">
        <w:rPr>
          <w:rFonts w:ascii="Georgia" w:hAnsi="Georgia"/>
          <w:b/>
          <w:bCs/>
          <w:sz w:val="24"/>
          <w:szCs w:val="24"/>
        </w:rPr>
        <w:t xml:space="preserve">roject </w:t>
      </w:r>
      <w:r w:rsidR="00B02E01" w:rsidRPr="00A92E1C">
        <w:rPr>
          <w:rFonts w:ascii="Georgia" w:hAnsi="Georgia"/>
          <w:b/>
          <w:bCs/>
          <w:sz w:val="24"/>
          <w:szCs w:val="24"/>
        </w:rPr>
        <w:t>M</w:t>
      </w:r>
      <w:r w:rsidRPr="00A92E1C">
        <w:rPr>
          <w:rFonts w:ascii="Georgia" w:hAnsi="Georgia"/>
          <w:b/>
          <w:bCs/>
          <w:sz w:val="24"/>
          <w:szCs w:val="24"/>
        </w:rPr>
        <w:t xml:space="preserve">anagement </w:t>
      </w:r>
      <w:r w:rsidR="00B02E01" w:rsidRPr="00A92E1C">
        <w:rPr>
          <w:rFonts w:ascii="Georgia" w:hAnsi="Georgia"/>
          <w:b/>
          <w:bCs/>
          <w:sz w:val="24"/>
          <w:szCs w:val="24"/>
        </w:rPr>
        <w:t>C</w:t>
      </w:r>
      <w:r w:rsidRPr="00A92E1C">
        <w:rPr>
          <w:rFonts w:ascii="Georgia" w:hAnsi="Georgia"/>
          <w:b/>
          <w:bCs/>
          <w:sz w:val="24"/>
          <w:szCs w:val="24"/>
        </w:rPr>
        <w:t>ommittee Meeting</w:t>
      </w:r>
      <w:r w:rsidR="00B02E01" w:rsidRPr="00A92E1C">
        <w:rPr>
          <w:rFonts w:ascii="Georgia" w:hAnsi="Georgia"/>
          <w:b/>
          <w:bCs/>
          <w:sz w:val="24"/>
          <w:szCs w:val="24"/>
        </w:rPr>
        <w:t xml:space="preserve"> </w:t>
      </w:r>
    </w:p>
    <w:p w:rsidR="00AF66EC" w:rsidRPr="00A92E1C" w:rsidRDefault="00AF66EC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A92E1C" w:rsidRPr="00A92E1C" w:rsidRDefault="00A92E1C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A92E1C">
        <w:rPr>
          <w:rFonts w:ascii="Georgia" w:hAnsi="Georgia"/>
          <w:b/>
          <w:bCs/>
          <w:sz w:val="24"/>
          <w:szCs w:val="24"/>
        </w:rPr>
        <w:t>19</w:t>
      </w:r>
      <w:r w:rsidRPr="00A92E1C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A92E1C">
        <w:rPr>
          <w:rFonts w:ascii="Georgia" w:hAnsi="Georgia"/>
          <w:b/>
          <w:bCs/>
          <w:sz w:val="24"/>
          <w:szCs w:val="24"/>
        </w:rPr>
        <w:t xml:space="preserve"> October 2012, Plymouth University</w:t>
      </w:r>
    </w:p>
    <w:p w:rsidR="007E111C" w:rsidRDefault="00A92E1C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A92E1C">
        <w:rPr>
          <w:rFonts w:ascii="Georgia" w:hAnsi="Georgia"/>
          <w:b/>
          <w:bCs/>
          <w:sz w:val="24"/>
          <w:szCs w:val="24"/>
        </w:rPr>
        <w:t>Chair:</w:t>
      </w:r>
      <w:r w:rsidR="00B02E01" w:rsidRPr="00A92E1C">
        <w:rPr>
          <w:rFonts w:ascii="Georgia" w:hAnsi="Georgia"/>
          <w:b/>
          <w:bCs/>
          <w:sz w:val="24"/>
          <w:szCs w:val="24"/>
        </w:rPr>
        <w:t xml:space="preserve"> Steve Fletcher</w:t>
      </w:r>
    </w:p>
    <w:p w:rsidR="00A92E1C" w:rsidRDefault="00A92E1C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A92E1C" w:rsidRPr="00A92E1C" w:rsidRDefault="00A92E1C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4409D" w:rsidRPr="00E874E1" w:rsidTr="00A92E1C">
        <w:tc>
          <w:tcPr>
            <w:tcW w:w="4621" w:type="dxa"/>
          </w:tcPr>
          <w:p w:rsidR="0034409D" w:rsidRPr="00A92E1C" w:rsidRDefault="0034409D" w:rsidP="00AF66EC">
            <w:pPr>
              <w:adjustRightInd w:val="0"/>
              <w:snapToGrid w:val="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92E1C">
              <w:rPr>
                <w:rFonts w:ascii="Georgia" w:hAnsi="Georgia"/>
                <w:b/>
                <w:bCs/>
                <w:sz w:val="24"/>
                <w:szCs w:val="24"/>
              </w:rPr>
              <w:t>Attending</w:t>
            </w:r>
          </w:p>
        </w:tc>
        <w:tc>
          <w:tcPr>
            <w:tcW w:w="4621" w:type="dxa"/>
          </w:tcPr>
          <w:p w:rsidR="0034409D" w:rsidRDefault="0034409D" w:rsidP="00AF66EC">
            <w:pPr>
              <w:adjustRightInd w:val="0"/>
              <w:snapToGrid w:val="0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92E1C">
              <w:rPr>
                <w:rFonts w:ascii="Georgia" w:hAnsi="Georgia"/>
                <w:b/>
                <w:bCs/>
                <w:sz w:val="24"/>
                <w:szCs w:val="24"/>
              </w:rPr>
              <w:t>Apologies</w:t>
            </w:r>
          </w:p>
          <w:p w:rsidR="00A92E1C" w:rsidRPr="00A92E1C" w:rsidRDefault="00A92E1C" w:rsidP="00AF66EC">
            <w:pPr>
              <w:adjustRightInd w:val="0"/>
              <w:snapToGrid w:val="0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34409D" w:rsidRPr="00E874E1" w:rsidTr="00A92E1C">
        <w:tc>
          <w:tcPr>
            <w:tcW w:w="4621" w:type="dxa"/>
          </w:tcPr>
          <w:p w:rsidR="0034409D" w:rsidRPr="00E874E1" w:rsidRDefault="00E874E1" w:rsidP="00A14DC3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E874E1">
              <w:rPr>
                <w:rFonts w:ascii="Georgia" w:hAnsi="Georgia"/>
                <w:sz w:val="24"/>
                <w:szCs w:val="24"/>
              </w:rPr>
              <w:t xml:space="preserve">Steve Fletcher </w:t>
            </w:r>
            <w:r w:rsidR="00A14DC3">
              <w:rPr>
                <w:rFonts w:ascii="Georgia" w:hAnsi="Georgia"/>
                <w:sz w:val="24"/>
                <w:szCs w:val="24"/>
              </w:rPr>
              <w:t>(SF)</w:t>
            </w:r>
          </w:p>
        </w:tc>
        <w:tc>
          <w:tcPr>
            <w:tcW w:w="4621" w:type="dxa"/>
          </w:tcPr>
          <w:p w:rsidR="0034409D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E874E1">
              <w:rPr>
                <w:rFonts w:ascii="Georgia" w:hAnsi="Georgia"/>
                <w:sz w:val="24"/>
                <w:szCs w:val="24"/>
              </w:rPr>
              <w:t xml:space="preserve">Eric </w:t>
            </w:r>
            <w:proofErr w:type="spellStart"/>
            <w:r w:rsidRPr="00E874E1">
              <w:rPr>
                <w:rFonts w:ascii="Georgia" w:hAnsi="Georgia"/>
                <w:sz w:val="24"/>
                <w:szCs w:val="24"/>
              </w:rPr>
              <w:t>Thiebaut</w:t>
            </w:r>
            <w:proofErr w:type="spellEnd"/>
            <w:r w:rsidR="00A14DC3">
              <w:rPr>
                <w:rFonts w:ascii="Georgia" w:hAnsi="Georgia"/>
                <w:sz w:val="24"/>
                <w:szCs w:val="24"/>
              </w:rPr>
              <w:t xml:space="preserve"> (ET)</w:t>
            </w:r>
          </w:p>
        </w:tc>
      </w:tr>
      <w:tr w:rsidR="0034409D" w:rsidRPr="00E874E1" w:rsidTr="00A92E1C">
        <w:tc>
          <w:tcPr>
            <w:tcW w:w="4621" w:type="dxa"/>
          </w:tcPr>
          <w:p w:rsidR="0034409D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E874E1">
              <w:rPr>
                <w:rFonts w:ascii="Georgia" w:hAnsi="Georgia"/>
                <w:sz w:val="24"/>
                <w:szCs w:val="24"/>
              </w:rPr>
              <w:t>Gill Glegg</w:t>
            </w:r>
            <w:r w:rsidR="00A14DC3">
              <w:rPr>
                <w:rFonts w:ascii="Georgia" w:hAnsi="Georgia"/>
                <w:sz w:val="24"/>
                <w:szCs w:val="24"/>
              </w:rPr>
              <w:t xml:space="preserve"> (GG)</w:t>
            </w:r>
          </w:p>
        </w:tc>
        <w:tc>
          <w:tcPr>
            <w:tcW w:w="4621" w:type="dxa"/>
          </w:tcPr>
          <w:p w:rsidR="0034409D" w:rsidRPr="00E874E1" w:rsidRDefault="0034409D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34409D" w:rsidRPr="00E874E1" w:rsidTr="00A92E1C">
        <w:tc>
          <w:tcPr>
            <w:tcW w:w="4621" w:type="dxa"/>
          </w:tcPr>
          <w:p w:rsidR="0034409D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E874E1">
              <w:rPr>
                <w:rFonts w:ascii="Georgia" w:hAnsi="Georgia"/>
                <w:sz w:val="24"/>
                <w:szCs w:val="24"/>
              </w:rPr>
              <w:t>Ness Smith</w:t>
            </w:r>
            <w:r w:rsidR="00A14DC3">
              <w:rPr>
                <w:rFonts w:ascii="Georgia" w:hAnsi="Georgia"/>
                <w:sz w:val="24"/>
                <w:szCs w:val="24"/>
              </w:rPr>
              <w:t xml:space="preserve"> (NS)</w:t>
            </w:r>
          </w:p>
        </w:tc>
        <w:tc>
          <w:tcPr>
            <w:tcW w:w="4621" w:type="dxa"/>
          </w:tcPr>
          <w:p w:rsidR="0034409D" w:rsidRPr="00E874E1" w:rsidRDefault="0034409D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E874E1">
              <w:rPr>
                <w:rFonts w:ascii="Georgia" w:hAnsi="Georgia"/>
                <w:sz w:val="24"/>
                <w:szCs w:val="24"/>
              </w:rPr>
              <w:t>Manon Le Tual</w:t>
            </w:r>
            <w:r w:rsidR="00A14DC3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="00A14DC3">
              <w:rPr>
                <w:rFonts w:ascii="Georgia" w:hAnsi="Georgia"/>
                <w:sz w:val="24"/>
                <w:szCs w:val="24"/>
              </w:rPr>
              <w:t>MLeT</w:t>
            </w:r>
            <w:proofErr w:type="spellEnd"/>
            <w:r w:rsidR="00A14DC3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E874E1">
              <w:rPr>
                <w:rFonts w:ascii="Georgia" w:hAnsi="Georgia"/>
                <w:sz w:val="24"/>
                <w:szCs w:val="24"/>
              </w:rPr>
              <w:t>Mike Alborough</w:t>
            </w:r>
            <w:r w:rsidR="00A14DC3">
              <w:rPr>
                <w:rFonts w:ascii="Georgia" w:hAnsi="Georgia"/>
                <w:sz w:val="24"/>
                <w:szCs w:val="24"/>
              </w:rPr>
              <w:t xml:space="preserve"> (MA)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E874E1">
              <w:rPr>
                <w:rFonts w:ascii="Georgia" w:hAnsi="Georgia"/>
                <w:sz w:val="24"/>
                <w:szCs w:val="24"/>
              </w:rPr>
              <w:t>Philippa</w:t>
            </w:r>
            <w:proofErr w:type="spellEnd"/>
            <w:r w:rsidRPr="00E874E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E874E1">
              <w:rPr>
                <w:rFonts w:ascii="Georgia" w:hAnsi="Georgia"/>
                <w:sz w:val="24"/>
                <w:szCs w:val="24"/>
              </w:rPr>
              <w:t>Hoskin</w:t>
            </w:r>
            <w:proofErr w:type="spellEnd"/>
            <w:r w:rsidR="00A14DC3">
              <w:rPr>
                <w:rFonts w:ascii="Georgia" w:hAnsi="Georgia"/>
                <w:sz w:val="24"/>
                <w:szCs w:val="24"/>
              </w:rPr>
              <w:t xml:space="preserve"> (PH)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E874E1">
              <w:rPr>
                <w:rFonts w:ascii="Georgia" w:hAnsi="Georgia"/>
                <w:sz w:val="24"/>
                <w:szCs w:val="24"/>
              </w:rPr>
              <w:t>Ken Buchan</w:t>
            </w:r>
            <w:r w:rsidR="00A14DC3">
              <w:rPr>
                <w:rFonts w:ascii="Georgia" w:hAnsi="Georgia"/>
                <w:sz w:val="24"/>
                <w:szCs w:val="24"/>
              </w:rPr>
              <w:t xml:space="preserve"> (KB)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Alex Potter</w:t>
            </w:r>
            <w:r w:rsidR="00A14DC3">
              <w:rPr>
                <w:rFonts w:ascii="Georgia" w:hAnsi="Georgia"/>
                <w:sz w:val="24"/>
                <w:szCs w:val="24"/>
              </w:rPr>
              <w:t xml:space="preserve"> (AP)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Manuelle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Phillipe</w:t>
            </w:r>
            <w:proofErr w:type="spellEnd"/>
            <w:r w:rsidR="00A14DC3">
              <w:rPr>
                <w:rFonts w:ascii="Georgia" w:hAnsi="Georgia"/>
                <w:sz w:val="24"/>
                <w:szCs w:val="24"/>
              </w:rPr>
              <w:t xml:space="preserve"> (MP)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Remi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Mongruel</w:t>
            </w:r>
            <w:proofErr w:type="spellEnd"/>
            <w:r w:rsidR="00A14DC3">
              <w:rPr>
                <w:rFonts w:ascii="Georgia" w:hAnsi="Georgia"/>
                <w:sz w:val="24"/>
                <w:szCs w:val="24"/>
              </w:rPr>
              <w:t xml:space="preserve"> (RM)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CB550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Ronan Pasco</w:t>
            </w:r>
            <w:r w:rsidR="00A14DC3">
              <w:rPr>
                <w:rFonts w:ascii="Georgia" w:hAnsi="Georgia"/>
                <w:sz w:val="24"/>
                <w:szCs w:val="24"/>
              </w:rPr>
              <w:t xml:space="preserve"> (RP)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CB550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M</w:t>
            </w:r>
            <w:r w:rsidR="00A92E1C">
              <w:rPr>
                <w:rFonts w:ascii="Georgia" w:hAnsi="Georgia"/>
                <w:sz w:val="24"/>
                <w:szCs w:val="24"/>
              </w:rPr>
              <w:t>ahé</w:t>
            </w:r>
            <w:proofErr w:type="spellEnd"/>
            <w:r w:rsidR="00A92E1C">
              <w:rPr>
                <w:rFonts w:ascii="Georgia" w:hAnsi="Georgia"/>
                <w:sz w:val="24"/>
                <w:szCs w:val="24"/>
              </w:rPr>
              <w:t xml:space="preserve"> Charles</w:t>
            </w:r>
            <w:r w:rsidR="00A14DC3">
              <w:rPr>
                <w:rFonts w:ascii="Georgia" w:hAnsi="Georgia"/>
                <w:sz w:val="24"/>
                <w:szCs w:val="24"/>
              </w:rPr>
              <w:t xml:space="preserve"> (MC)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Wendy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Dodds</w:t>
            </w:r>
            <w:proofErr w:type="spellEnd"/>
            <w:r w:rsidR="00A14DC3">
              <w:rPr>
                <w:rFonts w:ascii="Georgia" w:hAnsi="Georgia"/>
                <w:sz w:val="24"/>
                <w:szCs w:val="24"/>
              </w:rPr>
              <w:t xml:space="preserve"> (WD)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Aidan Winder</w:t>
            </w:r>
            <w:r w:rsidR="00A14DC3">
              <w:rPr>
                <w:rFonts w:ascii="Georgia" w:hAnsi="Georgia"/>
                <w:sz w:val="24"/>
                <w:szCs w:val="24"/>
              </w:rPr>
              <w:t xml:space="preserve"> (AW)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Denis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Bailly</w:t>
            </w:r>
            <w:proofErr w:type="spellEnd"/>
            <w:r w:rsidR="00A14DC3">
              <w:rPr>
                <w:rFonts w:ascii="Georgia" w:hAnsi="Georgia"/>
                <w:sz w:val="24"/>
                <w:szCs w:val="24"/>
              </w:rPr>
              <w:t xml:space="preserve"> (DB)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874E1" w:rsidRPr="00E874E1" w:rsidTr="00A92E1C">
        <w:tc>
          <w:tcPr>
            <w:tcW w:w="4621" w:type="dxa"/>
          </w:tcPr>
          <w:p w:rsidR="00E874E1" w:rsidRPr="00E874E1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Dan Lear</w:t>
            </w:r>
            <w:r w:rsidR="00A14DC3">
              <w:rPr>
                <w:rFonts w:ascii="Georgia" w:hAnsi="Georgia"/>
                <w:sz w:val="24"/>
                <w:szCs w:val="24"/>
              </w:rPr>
              <w:t xml:space="preserve"> (DL)</w:t>
            </w:r>
          </w:p>
        </w:tc>
        <w:tc>
          <w:tcPr>
            <w:tcW w:w="4621" w:type="dxa"/>
          </w:tcPr>
          <w:p w:rsidR="00E874E1" w:rsidRPr="00E874E1" w:rsidRDefault="00E874E1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92E1C" w:rsidRPr="00E874E1" w:rsidTr="00A92E1C">
        <w:tc>
          <w:tcPr>
            <w:tcW w:w="4621" w:type="dxa"/>
          </w:tcPr>
          <w:p w:rsidR="00A92E1C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Juliette Herry</w:t>
            </w:r>
            <w:r w:rsidR="00A14DC3">
              <w:rPr>
                <w:rFonts w:ascii="Georgia" w:hAnsi="Georgia"/>
                <w:sz w:val="24"/>
                <w:szCs w:val="24"/>
              </w:rPr>
              <w:t xml:space="preserve"> (JH)</w:t>
            </w:r>
          </w:p>
        </w:tc>
        <w:tc>
          <w:tcPr>
            <w:tcW w:w="4621" w:type="dxa"/>
          </w:tcPr>
          <w:p w:rsidR="00A92E1C" w:rsidRPr="00E874E1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92E1C" w:rsidRPr="00E874E1" w:rsidTr="00A92E1C">
        <w:tc>
          <w:tcPr>
            <w:tcW w:w="4621" w:type="dxa"/>
          </w:tcPr>
          <w:p w:rsidR="00A92E1C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Karine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Dedieu</w:t>
            </w:r>
            <w:proofErr w:type="spellEnd"/>
            <w:r w:rsidR="00A14DC3">
              <w:rPr>
                <w:rFonts w:ascii="Georgia" w:hAnsi="Georgia"/>
                <w:sz w:val="24"/>
                <w:szCs w:val="24"/>
              </w:rPr>
              <w:t xml:space="preserve"> (KD)</w:t>
            </w:r>
          </w:p>
        </w:tc>
        <w:tc>
          <w:tcPr>
            <w:tcW w:w="4621" w:type="dxa"/>
          </w:tcPr>
          <w:p w:rsidR="00A92E1C" w:rsidRPr="00E874E1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92E1C" w:rsidRPr="00E874E1" w:rsidTr="00A92E1C">
        <w:tc>
          <w:tcPr>
            <w:tcW w:w="4621" w:type="dxa"/>
          </w:tcPr>
          <w:p w:rsidR="00A92E1C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Harold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Levrel</w:t>
            </w:r>
            <w:proofErr w:type="spellEnd"/>
            <w:r w:rsidR="00A14DC3">
              <w:rPr>
                <w:rFonts w:ascii="Georgia" w:hAnsi="Georgia"/>
                <w:sz w:val="24"/>
                <w:szCs w:val="24"/>
              </w:rPr>
              <w:t xml:space="preserve"> (HL)</w:t>
            </w:r>
          </w:p>
        </w:tc>
        <w:tc>
          <w:tcPr>
            <w:tcW w:w="4621" w:type="dxa"/>
          </w:tcPr>
          <w:p w:rsidR="00A92E1C" w:rsidRPr="00E874E1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  <w:tr w:rsidR="00A92E1C" w:rsidRPr="00E874E1" w:rsidTr="00A92E1C">
        <w:tc>
          <w:tcPr>
            <w:tcW w:w="4621" w:type="dxa"/>
          </w:tcPr>
          <w:p w:rsidR="00A92E1C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A92E1C">
              <w:rPr>
                <w:rFonts w:ascii="Georgia" w:hAnsi="Georgia"/>
                <w:sz w:val="24"/>
                <w:szCs w:val="24"/>
              </w:rPr>
              <w:t xml:space="preserve">Jess </w:t>
            </w:r>
            <w:proofErr w:type="spellStart"/>
            <w:r w:rsidRPr="00A92E1C">
              <w:rPr>
                <w:rFonts w:ascii="Georgia" w:hAnsi="Georgia"/>
                <w:sz w:val="24"/>
                <w:szCs w:val="24"/>
              </w:rPr>
              <w:t>Haapkyla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(translation)</w:t>
            </w:r>
          </w:p>
        </w:tc>
        <w:tc>
          <w:tcPr>
            <w:tcW w:w="4621" w:type="dxa"/>
          </w:tcPr>
          <w:p w:rsidR="00A92E1C" w:rsidRPr="00E874E1" w:rsidRDefault="00A92E1C" w:rsidP="00AF66EC">
            <w:pPr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92E1C" w:rsidRDefault="00A92E1C" w:rsidP="00AF66EC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AF66EC" w:rsidRDefault="00AF66EC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AF66EC">
        <w:rPr>
          <w:rFonts w:ascii="Georgia" w:hAnsi="Georgia"/>
          <w:b/>
          <w:bCs/>
          <w:sz w:val="24"/>
          <w:szCs w:val="24"/>
        </w:rPr>
        <w:t xml:space="preserve">Welcome </w:t>
      </w:r>
    </w:p>
    <w:p w:rsidR="00DD7D33" w:rsidRPr="00AF66EC" w:rsidRDefault="00DD7D33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B02E01" w:rsidRPr="00DC5D82" w:rsidRDefault="00B02E01" w:rsidP="00DC5D82">
      <w:pPr>
        <w:pStyle w:val="ListParagraph"/>
        <w:numPr>
          <w:ilvl w:val="0"/>
          <w:numId w:val="4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C5D82">
        <w:rPr>
          <w:rFonts w:ascii="Georgia" w:hAnsi="Georgia"/>
          <w:sz w:val="24"/>
          <w:szCs w:val="24"/>
        </w:rPr>
        <w:t xml:space="preserve">Steve welcomed everyone to </w:t>
      </w:r>
      <w:r w:rsidR="00DC5D82">
        <w:rPr>
          <w:rFonts w:ascii="Georgia" w:hAnsi="Georgia"/>
          <w:sz w:val="24"/>
          <w:szCs w:val="24"/>
        </w:rPr>
        <w:t xml:space="preserve">the </w:t>
      </w:r>
      <w:r w:rsidRPr="00DC5D82">
        <w:rPr>
          <w:rFonts w:ascii="Georgia" w:hAnsi="Georgia"/>
          <w:sz w:val="24"/>
          <w:szCs w:val="24"/>
        </w:rPr>
        <w:t>first official PMC meeting</w:t>
      </w:r>
    </w:p>
    <w:p w:rsidR="00AF66EC" w:rsidRPr="00E874E1" w:rsidRDefault="00AF66EC" w:rsidP="00AF66EC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B02E01" w:rsidRDefault="00B02E01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E874E1">
        <w:rPr>
          <w:rFonts w:ascii="Georgia" w:hAnsi="Georgia"/>
          <w:b/>
          <w:bCs/>
          <w:sz w:val="24"/>
          <w:szCs w:val="24"/>
        </w:rPr>
        <w:t>Membership</w:t>
      </w:r>
    </w:p>
    <w:p w:rsidR="00DD7D33" w:rsidRPr="00E874E1" w:rsidRDefault="00DD7D33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DC5D82" w:rsidRPr="00DC5D82" w:rsidRDefault="004E2411" w:rsidP="00DC5D82">
      <w:pPr>
        <w:pStyle w:val="ListParagraph"/>
        <w:numPr>
          <w:ilvl w:val="0"/>
          <w:numId w:val="3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C5D82">
        <w:rPr>
          <w:rFonts w:ascii="Georgia" w:hAnsi="Georgia"/>
          <w:sz w:val="24"/>
          <w:szCs w:val="24"/>
        </w:rPr>
        <w:t>It was agreed that membership of the PMC would consist of a senior representative from each partner, and a deputy who was able to attend should the</w:t>
      </w:r>
      <w:r w:rsidR="00CA1532" w:rsidRPr="00DC5D82">
        <w:rPr>
          <w:rFonts w:ascii="Georgia" w:hAnsi="Georgia"/>
          <w:sz w:val="24"/>
          <w:szCs w:val="24"/>
        </w:rPr>
        <w:t xml:space="preserve">y be unavailable. </w:t>
      </w:r>
      <w:r w:rsidRPr="00DC5D82">
        <w:rPr>
          <w:rFonts w:ascii="Georgia" w:hAnsi="Georgia"/>
          <w:sz w:val="24"/>
          <w:szCs w:val="24"/>
        </w:rPr>
        <w:t xml:space="preserve">  </w:t>
      </w:r>
      <w:r w:rsidR="00B02E01" w:rsidRPr="00DC5D82">
        <w:rPr>
          <w:rFonts w:ascii="Georgia" w:hAnsi="Georgia"/>
          <w:sz w:val="24"/>
          <w:szCs w:val="24"/>
        </w:rPr>
        <w:t>It was agreed that members can be co-opted onto the PMC if necessary – e.g. external experts</w:t>
      </w:r>
      <w:r w:rsidR="00273561" w:rsidRPr="00DC5D82">
        <w:rPr>
          <w:rFonts w:ascii="Georgia" w:hAnsi="Georgia"/>
          <w:sz w:val="24"/>
          <w:szCs w:val="24"/>
        </w:rPr>
        <w:t>.</w:t>
      </w:r>
      <w:r w:rsidR="00DC5D82" w:rsidRPr="00DC5D82">
        <w:rPr>
          <w:rFonts w:ascii="Georgia" w:hAnsi="Georgia"/>
          <w:sz w:val="24"/>
          <w:szCs w:val="24"/>
        </w:rPr>
        <w:t xml:space="preserve"> It was agreed that all information would also be sent to deputy PMC member for each partner.</w:t>
      </w:r>
    </w:p>
    <w:p w:rsidR="00273561" w:rsidRDefault="00273561" w:rsidP="00AF66EC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AF66EC" w:rsidRPr="00E874E1" w:rsidRDefault="00AF66EC" w:rsidP="00AF66EC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DD7D33" w:rsidRDefault="00DD7D33" w:rsidP="00DC5D82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DD7D33" w:rsidRDefault="00DD7D33" w:rsidP="00DC5D82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DD7D33" w:rsidRDefault="00DD7D33" w:rsidP="00DC5D82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DC5D82" w:rsidRDefault="00B02E01" w:rsidP="00DC5D82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E874E1">
        <w:rPr>
          <w:rFonts w:ascii="Georgia" w:hAnsi="Georgia"/>
          <w:b/>
          <w:bCs/>
          <w:sz w:val="24"/>
          <w:szCs w:val="24"/>
        </w:rPr>
        <w:lastRenderedPageBreak/>
        <w:t>Terms of Reference</w:t>
      </w:r>
    </w:p>
    <w:p w:rsidR="00DD7D33" w:rsidRDefault="00DD7D33" w:rsidP="00DC5D82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B02E01" w:rsidRPr="00DC5D82" w:rsidRDefault="00DC5D82" w:rsidP="00DC5D8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DC5D82">
        <w:rPr>
          <w:rFonts w:ascii="Georgia" w:hAnsi="Georgia"/>
          <w:sz w:val="24"/>
          <w:szCs w:val="24"/>
        </w:rPr>
        <w:t xml:space="preserve">The </w:t>
      </w:r>
      <w:proofErr w:type="spellStart"/>
      <w:r w:rsidRPr="00DC5D82">
        <w:rPr>
          <w:rFonts w:ascii="Georgia" w:hAnsi="Georgia"/>
          <w:sz w:val="24"/>
          <w:szCs w:val="24"/>
        </w:rPr>
        <w:t>ToR</w:t>
      </w:r>
      <w:proofErr w:type="spellEnd"/>
      <w:r w:rsidRPr="00DC5D82">
        <w:rPr>
          <w:rFonts w:ascii="Georgia" w:hAnsi="Georgia"/>
          <w:sz w:val="24"/>
          <w:szCs w:val="24"/>
        </w:rPr>
        <w:t xml:space="preserve"> was generally approved. It was suggested that</w:t>
      </w:r>
      <w:r w:rsidR="00B02E01" w:rsidRPr="00DC5D82">
        <w:rPr>
          <w:rFonts w:ascii="Georgia" w:hAnsi="Georgia"/>
          <w:sz w:val="24"/>
          <w:szCs w:val="24"/>
        </w:rPr>
        <w:t xml:space="preserve"> </w:t>
      </w:r>
      <w:r w:rsidRPr="00DC5D82">
        <w:rPr>
          <w:rFonts w:ascii="Georgia" w:hAnsi="Georgia"/>
          <w:sz w:val="24"/>
          <w:szCs w:val="24"/>
        </w:rPr>
        <w:t xml:space="preserve">wording be changed </w:t>
      </w:r>
      <w:r w:rsidR="00B02E01" w:rsidRPr="00DC5D82">
        <w:rPr>
          <w:rFonts w:ascii="Georgia" w:hAnsi="Georgia"/>
          <w:sz w:val="24"/>
          <w:szCs w:val="24"/>
        </w:rPr>
        <w:t>to clarify that seven partners would constitute a quorum</w:t>
      </w:r>
      <w:r w:rsidRPr="00DC5D82">
        <w:rPr>
          <w:rFonts w:ascii="Georgia" w:hAnsi="Georgia"/>
          <w:sz w:val="24"/>
          <w:szCs w:val="24"/>
        </w:rPr>
        <w:t>.</w:t>
      </w:r>
    </w:p>
    <w:p w:rsidR="00B02E01" w:rsidRPr="00DC5D82" w:rsidRDefault="00DC5D82" w:rsidP="00DC5D8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C5D82">
        <w:rPr>
          <w:rFonts w:ascii="Georgia" w:hAnsi="Georgia"/>
          <w:sz w:val="24"/>
          <w:szCs w:val="24"/>
        </w:rPr>
        <w:t xml:space="preserve">It was agreed the </w:t>
      </w:r>
      <w:r w:rsidR="00B02E01" w:rsidRPr="00DC5D82">
        <w:rPr>
          <w:rFonts w:ascii="Georgia" w:hAnsi="Georgia"/>
          <w:sz w:val="24"/>
          <w:szCs w:val="24"/>
        </w:rPr>
        <w:t>Project Manager will send a quarterly progress report to partners</w:t>
      </w:r>
    </w:p>
    <w:p w:rsidR="00273561" w:rsidRPr="00DC5D82" w:rsidRDefault="00DC5D82" w:rsidP="00DC5D82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C5D82">
        <w:rPr>
          <w:rFonts w:ascii="Georgia" w:hAnsi="Georgia"/>
          <w:sz w:val="24"/>
          <w:szCs w:val="24"/>
        </w:rPr>
        <w:t xml:space="preserve">It was requested that the </w:t>
      </w:r>
      <w:r w:rsidR="00B02E01" w:rsidRPr="00DC5D82">
        <w:rPr>
          <w:rFonts w:ascii="Georgia" w:hAnsi="Georgia"/>
          <w:sz w:val="24"/>
          <w:szCs w:val="24"/>
        </w:rPr>
        <w:t>Normandy case study</w:t>
      </w:r>
      <w:r w:rsidRPr="00DC5D82">
        <w:rPr>
          <w:rFonts w:ascii="Georgia" w:hAnsi="Georgia"/>
          <w:sz w:val="24"/>
          <w:szCs w:val="24"/>
        </w:rPr>
        <w:t xml:space="preserve"> site be changed</w:t>
      </w:r>
      <w:r w:rsidR="00B02E01" w:rsidRPr="00DC5D82">
        <w:rPr>
          <w:rFonts w:ascii="Georgia" w:hAnsi="Georgia"/>
          <w:sz w:val="24"/>
          <w:szCs w:val="24"/>
        </w:rPr>
        <w:t xml:space="preserve"> to Normandy &amp; Brittany</w:t>
      </w:r>
    </w:p>
    <w:p w:rsidR="00DC5D82" w:rsidRPr="00DC5D82" w:rsidRDefault="00A81DDA" w:rsidP="00A14DC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C5D82">
        <w:rPr>
          <w:rFonts w:ascii="Georgia" w:hAnsi="Georgia"/>
          <w:sz w:val="24"/>
          <w:szCs w:val="24"/>
        </w:rPr>
        <w:t>K</w:t>
      </w:r>
      <w:r w:rsidR="00A14DC3">
        <w:rPr>
          <w:rFonts w:ascii="Georgia" w:hAnsi="Georgia"/>
          <w:sz w:val="24"/>
          <w:szCs w:val="24"/>
        </w:rPr>
        <w:t xml:space="preserve">B </w:t>
      </w:r>
      <w:r w:rsidRPr="00DC5D82">
        <w:rPr>
          <w:rFonts w:ascii="Georgia" w:hAnsi="Georgia"/>
          <w:sz w:val="24"/>
          <w:szCs w:val="24"/>
        </w:rPr>
        <w:t>ask</w:t>
      </w:r>
      <w:r w:rsidR="00DC5D82" w:rsidRPr="00DC5D82">
        <w:rPr>
          <w:rFonts w:ascii="Georgia" w:hAnsi="Georgia"/>
          <w:sz w:val="24"/>
          <w:szCs w:val="24"/>
        </w:rPr>
        <w:t>ed</w:t>
      </w:r>
      <w:r w:rsidR="00273561" w:rsidRPr="00DC5D82">
        <w:rPr>
          <w:rFonts w:ascii="Georgia" w:hAnsi="Georgia"/>
          <w:sz w:val="24"/>
          <w:szCs w:val="24"/>
        </w:rPr>
        <w:t xml:space="preserve"> </w:t>
      </w:r>
      <w:r w:rsidR="00DC5D82" w:rsidRPr="00DC5D82">
        <w:rPr>
          <w:rFonts w:ascii="Georgia" w:hAnsi="Georgia"/>
          <w:sz w:val="24"/>
          <w:szCs w:val="24"/>
        </w:rPr>
        <w:t>if</w:t>
      </w:r>
      <w:r w:rsidR="00273561" w:rsidRPr="00DC5D82">
        <w:rPr>
          <w:rFonts w:ascii="Georgia" w:hAnsi="Georgia"/>
          <w:sz w:val="24"/>
          <w:szCs w:val="24"/>
        </w:rPr>
        <w:t xml:space="preserve"> </w:t>
      </w:r>
      <w:r w:rsidRPr="00DC5D82">
        <w:rPr>
          <w:rFonts w:ascii="Georgia" w:hAnsi="Georgia"/>
          <w:sz w:val="24"/>
          <w:szCs w:val="24"/>
        </w:rPr>
        <w:t xml:space="preserve">a summary of the key outcomes and actions </w:t>
      </w:r>
      <w:r w:rsidR="00DC5D82" w:rsidRPr="00DC5D82">
        <w:rPr>
          <w:rFonts w:ascii="Georgia" w:hAnsi="Georgia"/>
          <w:sz w:val="24"/>
          <w:szCs w:val="24"/>
        </w:rPr>
        <w:t xml:space="preserve">from the launch could be provided. </w:t>
      </w:r>
    </w:p>
    <w:p w:rsidR="00DC5D82" w:rsidRDefault="00DC5D82" w:rsidP="00DC5D82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A81DDA" w:rsidRDefault="00A81DDA" w:rsidP="00DC5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b/>
          <w:bCs/>
          <w:sz w:val="24"/>
          <w:szCs w:val="24"/>
        </w:rPr>
        <w:t>A</w:t>
      </w:r>
      <w:r w:rsidR="00DC5D82" w:rsidRPr="00DD7D33">
        <w:rPr>
          <w:rFonts w:ascii="Georgia" w:hAnsi="Georgia"/>
          <w:b/>
          <w:bCs/>
          <w:sz w:val="24"/>
          <w:szCs w:val="24"/>
        </w:rPr>
        <w:t>ction</w:t>
      </w:r>
      <w:r w:rsidR="00DD7D33">
        <w:rPr>
          <w:rFonts w:ascii="Georgia" w:hAnsi="Georgia"/>
          <w:sz w:val="24"/>
          <w:szCs w:val="24"/>
        </w:rPr>
        <w:t xml:space="preserve">: </w:t>
      </w:r>
      <w:r w:rsidRPr="00E874E1">
        <w:rPr>
          <w:rFonts w:ascii="Georgia" w:hAnsi="Georgia"/>
          <w:sz w:val="24"/>
          <w:szCs w:val="24"/>
        </w:rPr>
        <w:t>The management team will collect minutes and notes and compile them in a report of the launch meeting.</w:t>
      </w:r>
    </w:p>
    <w:p w:rsidR="00DC5D82" w:rsidRPr="00E874E1" w:rsidRDefault="00DC5D82" w:rsidP="00DC5D82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A81DDA" w:rsidRPr="00DC5D82" w:rsidRDefault="00A81DDA" w:rsidP="00DD7D3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C5D82">
        <w:rPr>
          <w:rFonts w:ascii="Georgia" w:hAnsi="Georgia"/>
          <w:sz w:val="24"/>
          <w:szCs w:val="24"/>
        </w:rPr>
        <w:t>The partners thanked the management team for organising the launch meeting</w:t>
      </w:r>
    </w:p>
    <w:p w:rsidR="00DC5D82" w:rsidRPr="00E874E1" w:rsidRDefault="00DC5D82" w:rsidP="00AF66EC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A81DDA" w:rsidRDefault="00B02E01" w:rsidP="00DD7D33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E874E1">
        <w:rPr>
          <w:rFonts w:ascii="Georgia" w:hAnsi="Georgia"/>
          <w:b/>
          <w:bCs/>
          <w:sz w:val="24"/>
          <w:szCs w:val="24"/>
        </w:rPr>
        <w:t>Finance</w:t>
      </w:r>
    </w:p>
    <w:p w:rsidR="00DD7D33" w:rsidRPr="00DD7D33" w:rsidRDefault="00DD7D33" w:rsidP="00DD7D33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B02E01" w:rsidRPr="00DD7D33" w:rsidRDefault="00B02E01" w:rsidP="00DD7D3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>Due to delays within the Presage system, and several partners choosing not to claim for prep</w:t>
      </w:r>
      <w:r w:rsidR="00DD7D33" w:rsidRPr="00DD7D33">
        <w:rPr>
          <w:rFonts w:ascii="Georgia" w:hAnsi="Georgia"/>
          <w:sz w:val="24"/>
          <w:szCs w:val="24"/>
        </w:rPr>
        <w:t xml:space="preserve">aration costs, there will be </w:t>
      </w:r>
      <w:proofErr w:type="gramStart"/>
      <w:r w:rsidR="00DD7D33" w:rsidRPr="00DD7D33">
        <w:rPr>
          <w:rFonts w:ascii="Georgia" w:hAnsi="Georgia"/>
          <w:sz w:val="24"/>
          <w:szCs w:val="24"/>
        </w:rPr>
        <w:t xml:space="preserve">an </w:t>
      </w:r>
      <w:r w:rsidRPr="00DD7D33">
        <w:rPr>
          <w:rFonts w:ascii="Georgia" w:hAnsi="Georgia"/>
          <w:sz w:val="24"/>
          <w:szCs w:val="24"/>
        </w:rPr>
        <w:t>underspend</w:t>
      </w:r>
      <w:proofErr w:type="gramEnd"/>
      <w:r w:rsidRPr="00DD7D33">
        <w:rPr>
          <w:rFonts w:ascii="Georgia" w:hAnsi="Georgia"/>
          <w:sz w:val="24"/>
          <w:szCs w:val="24"/>
        </w:rPr>
        <w:t xml:space="preserve"> for the first </w:t>
      </w:r>
      <w:r w:rsidR="00DD7D33" w:rsidRPr="00DD7D33">
        <w:rPr>
          <w:rFonts w:ascii="Georgia" w:hAnsi="Georgia"/>
          <w:sz w:val="24"/>
          <w:szCs w:val="24"/>
        </w:rPr>
        <w:t xml:space="preserve">payment </w:t>
      </w:r>
      <w:r w:rsidRPr="00DD7D33">
        <w:rPr>
          <w:rFonts w:ascii="Georgia" w:hAnsi="Georgia"/>
          <w:sz w:val="24"/>
          <w:szCs w:val="24"/>
        </w:rPr>
        <w:t>claim.</w:t>
      </w:r>
    </w:p>
    <w:p w:rsidR="006B49B5" w:rsidRPr="00DD7D33" w:rsidRDefault="006B49B5" w:rsidP="00DD7D3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 xml:space="preserve">All partners who wish to claim were urged to enter their expenditure </w:t>
      </w:r>
      <w:proofErr w:type="gramStart"/>
      <w:r w:rsidRPr="00DD7D33">
        <w:rPr>
          <w:rFonts w:ascii="Georgia" w:hAnsi="Georgia"/>
          <w:sz w:val="24"/>
          <w:szCs w:val="24"/>
        </w:rPr>
        <w:t>asap</w:t>
      </w:r>
      <w:proofErr w:type="gramEnd"/>
      <w:r w:rsidR="00A81DDA" w:rsidRPr="00DD7D33">
        <w:rPr>
          <w:rFonts w:ascii="Georgia" w:hAnsi="Georgia"/>
          <w:sz w:val="24"/>
          <w:szCs w:val="24"/>
        </w:rPr>
        <w:t>.</w:t>
      </w:r>
    </w:p>
    <w:p w:rsidR="00945438" w:rsidRPr="00DD7D33" w:rsidRDefault="00945438" w:rsidP="00DD7D3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>Budget</w:t>
      </w:r>
    </w:p>
    <w:p w:rsidR="00B02E01" w:rsidRPr="00DD7D33" w:rsidRDefault="00B02E01" w:rsidP="00DD7D3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 xml:space="preserve">The French MPA </w:t>
      </w:r>
      <w:r w:rsidR="0034409D" w:rsidRPr="00DD7D33">
        <w:rPr>
          <w:rFonts w:ascii="Georgia" w:hAnsi="Georgia"/>
          <w:sz w:val="24"/>
          <w:szCs w:val="24"/>
        </w:rPr>
        <w:t>agency</w:t>
      </w:r>
      <w:r w:rsidR="00945438" w:rsidRPr="00DD7D33">
        <w:rPr>
          <w:rFonts w:ascii="Georgia" w:hAnsi="Georgia"/>
          <w:sz w:val="24"/>
          <w:szCs w:val="24"/>
        </w:rPr>
        <w:t xml:space="preserve"> will have to</w:t>
      </w:r>
      <w:r w:rsidR="0034409D" w:rsidRPr="00DD7D33">
        <w:rPr>
          <w:rFonts w:ascii="Georgia" w:hAnsi="Georgia"/>
          <w:sz w:val="24"/>
          <w:szCs w:val="24"/>
        </w:rPr>
        <w:t xml:space="preserve"> change budget lines from early next year, but this will </w:t>
      </w:r>
      <w:r w:rsidR="00945438" w:rsidRPr="00DD7D33">
        <w:rPr>
          <w:rFonts w:ascii="Georgia" w:hAnsi="Georgia"/>
          <w:sz w:val="24"/>
          <w:szCs w:val="24"/>
        </w:rPr>
        <w:t xml:space="preserve">probably </w:t>
      </w:r>
      <w:r w:rsidR="0034409D" w:rsidRPr="00DD7D33">
        <w:rPr>
          <w:rFonts w:ascii="Georgia" w:hAnsi="Georgia"/>
          <w:sz w:val="24"/>
          <w:szCs w:val="24"/>
        </w:rPr>
        <w:t>be a minor change</w:t>
      </w:r>
    </w:p>
    <w:p w:rsidR="0034409D" w:rsidRPr="00DD7D33" w:rsidRDefault="0034409D" w:rsidP="00DD7D33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>Dorset County Council will switch their primary WP from 4 to 1 – this should also be a minor change and shouldn’t affect budget spend.</w:t>
      </w:r>
    </w:p>
    <w:p w:rsidR="00DD7D33" w:rsidRPr="00E874E1" w:rsidRDefault="00DD7D33" w:rsidP="00DD7D33">
      <w:pPr>
        <w:pStyle w:val="ListParagraph"/>
        <w:adjustRightInd w:val="0"/>
        <w:snapToGrid w:val="0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:rsidR="0034409D" w:rsidRPr="00E874E1" w:rsidRDefault="0034409D" w:rsidP="00F47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E874E1">
        <w:rPr>
          <w:rFonts w:ascii="Georgia" w:hAnsi="Georgia"/>
          <w:b/>
          <w:bCs/>
          <w:sz w:val="24"/>
          <w:szCs w:val="24"/>
        </w:rPr>
        <w:t>Actions</w:t>
      </w:r>
      <w:r w:rsidR="00DD7D33">
        <w:rPr>
          <w:rFonts w:ascii="Georgia" w:hAnsi="Georgia"/>
          <w:b/>
          <w:bCs/>
          <w:sz w:val="24"/>
          <w:szCs w:val="24"/>
        </w:rPr>
        <w:t>:</w:t>
      </w:r>
      <w:r w:rsidR="0047748F" w:rsidRPr="00E874E1">
        <w:rPr>
          <w:rFonts w:ascii="Georgia" w:hAnsi="Georgia"/>
          <w:sz w:val="24"/>
          <w:szCs w:val="24"/>
        </w:rPr>
        <w:t xml:space="preserve"> </w:t>
      </w:r>
      <w:proofErr w:type="spellStart"/>
      <w:r w:rsidR="00F47BF2">
        <w:rPr>
          <w:rFonts w:ascii="Georgia" w:hAnsi="Georgia"/>
          <w:sz w:val="24"/>
          <w:szCs w:val="24"/>
        </w:rPr>
        <w:t>MLeT</w:t>
      </w:r>
      <w:proofErr w:type="spellEnd"/>
      <w:r w:rsidRPr="00E874E1">
        <w:rPr>
          <w:rFonts w:ascii="Georgia" w:hAnsi="Georgia"/>
          <w:sz w:val="24"/>
          <w:szCs w:val="24"/>
        </w:rPr>
        <w:t>: Check that the JTS are</w:t>
      </w:r>
      <w:r w:rsidR="006B49B5" w:rsidRPr="00E874E1">
        <w:rPr>
          <w:rFonts w:ascii="Georgia" w:hAnsi="Georgia"/>
          <w:sz w:val="24"/>
          <w:szCs w:val="24"/>
        </w:rPr>
        <w:t xml:space="preserve"> OK with paying for external experts to attend workshops and meetings.</w:t>
      </w:r>
    </w:p>
    <w:p w:rsidR="0034409D" w:rsidRPr="00E874E1" w:rsidRDefault="00A14DC3" w:rsidP="00AF6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ML</w:t>
      </w:r>
      <w:r w:rsidR="006B49B5" w:rsidRPr="00E874E1">
        <w:rPr>
          <w:rFonts w:ascii="Georgia" w:hAnsi="Georgia"/>
          <w:sz w:val="24"/>
          <w:szCs w:val="24"/>
        </w:rPr>
        <w:t>eT</w:t>
      </w:r>
      <w:proofErr w:type="spellEnd"/>
      <w:r w:rsidR="006B49B5" w:rsidRPr="00E874E1">
        <w:rPr>
          <w:rFonts w:ascii="Georgia" w:hAnsi="Georgia"/>
          <w:sz w:val="24"/>
          <w:szCs w:val="24"/>
        </w:rPr>
        <w:t xml:space="preserve">: Send copy of </w:t>
      </w:r>
      <w:proofErr w:type="spellStart"/>
      <w:r w:rsidR="006B49B5" w:rsidRPr="00E874E1">
        <w:rPr>
          <w:rFonts w:ascii="Georgia" w:hAnsi="Georgia"/>
          <w:sz w:val="24"/>
          <w:szCs w:val="24"/>
        </w:rPr>
        <w:t>Interreg</w:t>
      </w:r>
      <w:proofErr w:type="spellEnd"/>
      <w:r w:rsidR="006B49B5" w:rsidRPr="00E874E1">
        <w:rPr>
          <w:rFonts w:ascii="Georgia" w:hAnsi="Georgia"/>
          <w:sz w:val="24"/>
          <w:szCs w:val="24"/>
        </w:rPr>
        <w:t xml:space="preserve"> contract to all partners urgently</w:t>
      </w:r>
    </w:p>
    <w:p w:rsidR="00DD7D33" w:rsidRDefault="00DD7D33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DD7D33" w:rsidRDefault="00DD7D33" w:rsidP="00DD7D33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Communication</w:t>
      </w:r>
    </w:p>
    <w:p w:rsidR="00DD7D33" w:rsidRPr="00E874E1" w:rsidRDefault="00DD7D33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</w:p>
    <w:p w:rsidR="00B02E01" w:rsidRPr="00DD7D33" w:rsidRDefault="001B698D" w:rsidP="00DD7D33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>It was agreed that the four logo designs were not suitable, and that the designer would be re-briefed</w:t>
      </w:r>
    </w:p>
    <w:p w:rsidR="001B698D" w:rsidRPr="00DD7D33" w:rsidRDefault="001B698D" w:rsidP="00DD7D33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>Joint communication with PANACHE was discussed, particularly the positiv</w:t>
      </w:r>
      <w:r w:rsidR="005825BE" w:rsidRPr="00DD7D33">
        <w:rPr>
          <w:rFonts w:ascii="Georgia" w:hAnsi="Georgia"/>
          <w:sz w:val="24"/>
          <w:szCs w:val="24"/>
        </w:rPr>
        <w:t>es and negatives of waiting to c</w:t>
      </w:r>
      <w:r w:rsidRPr="00DD7D33">
        <w:rPr>
          <w:rFonts w:ascii="Georgia" w:hAnsi="Georgia"/>
          <w:sz w:val="24"/>
          <w:szCs w:val="24"/>
        </w:rPr>
        <w:t>omplete the VALMER website until PANACHE were ready to input. The possibilities of using an ‘off the shelf’ shared communication space for VALMER pa</w:t>
      </w:r>
      <w:r w:rsidR="005825BE" w:rsidRPr="00DD7D33">
        <w:rPr>
          <w:rFonts w:ascii="Georgia" w:hAnsi="Georgia"/>
          <w:sz w:val="24"/>
          <w:szCs w:val="24"/>
        </w:rPr>
        <w:t xml:space="preserve">rtners and using a holding page until then were explored. </w:t>
      </w:r>
    </w:p>
    <w:p w:rsidR="00DD7D33" w:rsidRPr="00DD7D33" w:rsidRDefault="00DD7D33" w:rsidP="00DD7D33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>It was noted that it is</w:t>
      </w:r>
      <w:r w:rsidR="00945438" w:rsidRPr="00DD7D33">
        <w:rPr>
          <w:rFonts w:ascii="Georgia" w:hAnsi="Georgia"/>
          <w:sz w:val="24"/>
          <w:szCs w:val="24"/>
        </w:rPr>
        <w:t xml:space="preserve"> important to set the final internet address right from the beginning (if we set up a temporary holding page for instance) so that there </w:t>
      </w:r>
      <w:r w:rsidRPr="00DD7D33">
        <w:rPr>
          <w:rFonts w:ascii="Georgia" w:hAnsi="Georgia"/>
          <w:sz w:val="24"/>
          <w:szCs w:val="24"/>
        </w:rPr>
        <w:t>is</w:t>
      </w:r>
      <w:r w:rsidR="00945438" w:rsidRPr="00DD7D33">
        <w:rPr>
          <w:rFonts w:ascii="Georgia" w:hAnsi="Georgia"/>
          <w:sz w:val="24"/>
          <w:szCs w:val="24"/>
        </w:rPr>
        <w:t xml:space="preserve"> no confusion afterwards </w:t>
      </w:r>
    </w:p>
    <w:p w:rsidR="00A14DC3" w:rsidRPr="00DD7D33" w:rsidRDefault="00945438" w:rsidP="00A14DC3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>M</w:t>
      </w:r>
      <w:r w:rsidR="00A14DC3">
        <w:rPr>
          <w:rFonts w:ascii="Georgia" w:hAnsi="Georgia"/>
          <w:sz w:val="24"/>
          <w:szCs w:val="24"/>
        </w:rPr>
        <w:t xml:space="preserve">C </w:t>
      </w:r>
      <w:r w:rsidRPr="00DD7D33">
        <w:rPr>
          <w:rFonts w:ascii="Georgia" w:hAnsi="Georgia"/>
          <w:sz w:val="24"/>
          <w:szCs w:val="24"/>
        </w:rPr>
        <w:t xml:space="preserve">suggested </w:t>
      </w:r>
      <w:r w:rsidR="00DD7D33">
        <w:rPr>
          <w:rFonts w:ascii="Georgia" w:hAnsi="Georgia"/>
          <w:sz w:val="24"/>
          <w:szCs w:val="24"/>
        </w:rPr>
        <w:t xml:space="preserve">that the </w:t>
      </w:r>
      <w:r w:rsidRPr="00DD7D33">
        <w:rPr>
          <w:rFonts w:ascii="Georgia" w:hAnsi="Georgia"/>
          <w:sz w:val="24"/>
          <w:szCs w:val="24"/>
        </w:rPr>
        <w:t xml:space="preserve">communication strategy </w:t>
      </w:r>
      <w:r w:rsidR="00DD7D33">
        <w:rPr>
          <w:rFonts w:ascii="Georgia" w:hAnsi="Georgia"/>
          <w:sz w:val="24"/>
          <w:szCs w:val="24"/>
        </w:rPr>
        <w:t>should be more than a ‘box-ticking’ exercise</w:t>
      </w:r>
      <w:r w:rsidR="005377CB" w:rsidRPr="00DD7D33">
        <w:rPr>
          <w:rFonts w:ascii="Georgia" w:hAnsi="Georgia"/>
          <w:sz w:val="24"/>
          <w:szCs w:val="24"/>
        </w:rPr>
        <w:t xml:space="preserve"> for </w:t>
      </w:r>
      <w:proofErr w:type="spellStart"/>
      <w:r w:rsidR="005377CB" w:rsidRPr="00DD7D33">
        <w:rPr>
          <w:rFonts w:ascii="Georgia" w:hAnsi="Georgia"/>
          <w:sz w:val="24"/>
          <w:szCs w:val="24"/>
        </w:rPr>
        <w:t>Interreg</w:t>
      </w:r>
      <w:proofErr w:type="spellEnd"/>
      <w:r w:rsidR="005377CB" w:rsidRPr="00DD7D33">
        <w:rPr>
          <w:rFonts w:ascii="Georgia" w:hAnsi="Georgia"/>
          <w:sz w:val="24"/>
          <w:szCs w:val="24"/>
        </w:rPr>
        <w:t>. We need to adapt it to targeted audiences</w:t>
      </w:r>
      <w:r w:rsidR="00E46A74">
        <w:rPr>
          <w:rFonts w:ascii="Georgia" w:hAnsi="Georgia"/>
          <w:sz w:val="24"/>
          <w:szCs w:val="24"/>
        </w:rPr>
        <w:t>, and make it more interesting</w:t>
      </w:r>
      <w:r w:rsidR="005377CB" w:rsidRPr="00DD7D33">
        <w:rPr>
          <w:rFonts w:ascii="Georgia" w:hAnsi="Georgia"/>
          <w:sz w:val="24"/>
          <w:szCs w:val="24"/>
        </w:rPr>
        <w:t>.</w:t>
      </w:r>
      <w:r w:rsidR="00A14DC3" w:rsidRPr="00A14DC3">
        <w:rPr>
          <w:rFonts w:ascii="Georgia" w:hAnsi="Georgia"/>
          <w:sz w:val="24"/>
          <w:szCs w:val="24"/>
        </w:rPr>
        <w:t xml:space="preserve"> </w:t>
      </w:r>
      <w:r w:rsidR="00A14DC3" w:rsidRPr="00DD7D33">
        <w:rPr>
          <w:rFonts w:ascii="Georgia" w:hAnsi="Georgia"/>
          <w:sz w:val="24"/>
          <w:szCs w:val="24"/>
        </w:rPr>
        <w:t>A</w:t>
      </w:r>
      <w:r w:rsidR="00A14DC3">
        <w:rPr>
          <w:rFonts w:ascii="Georgia" w:hAnsi="Georgia"/>
          <w:sz w:val="24"/>
          <w:szCs w:val="24"/>
        </w:rPr>
        <w:t>ll a</w:t>
      </w:r>
      <w:r w:rsidR="00A14DC3" w:rsidRPr="00DD7D33">
        <w:rPr>
          <w:rFonts w:ascii="Georgia" w:hAnsi="Georgia"/>
          <w:sz w:val="24"/>
          <w:szCs w:val="24"/>
        </w:rPr>
        <w:t>greed that the Communications Strategy should be developed as soon as possible.</w:t>
      </w:r>
    </w:p>
    <w:p w:rsidR="00945438" w:rsidRPr="00DD7D33" w:rsidRDefault="00945438" w:rsidP="00A14DC3">
      <w:pPr>
        <w:pStyle w:val="ListParagraph"/>
        <w:adjustRightInd w:val="0"/>
        <w:snapToGrid w:val="0"/>
        <w:spacing w:after="0" w:line="240" w:lineRule="auto"/>
        <w:ind w:left="360"/>
        <w:rPr>
          <w:rFonts w:ascii="Georgia" w:hAnsi="Georgia"/>
          <w:sz w:val="24"/>
          <w:szCs w:val="24"/>
        </w:rPr>
      </w:pPr>
    </w:p>
    <w:p w:rsidR="00A14DC3" w:rsidRPr="00DD7D33" w:rsidRDefault="00A14DC3" w:rsidP="00A14DC3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AW</w:t>
      </w:r>
      <w:r w:rsidR="005377CB" w:rsidRPr="00DD7D33">
        <w:rPr>
          <w:rFonts w:ascii="Georgia" w:hAnsi="Georgia"/>
          <w:sz w:val="24"/>
          <w:szCs w:val="24"/>
        </w:rPr>
        <w:t xml:space="preserve"> explained that leaflets were very useful to make their elected representative aware of a project.</w:t>
      </w:r>
      <w:r w:rsidR="00DD7D3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PH </w:t>
      </w:r>
      <w:r w:rsidRPr="00DD7D33">
        <w:rPr>
          <w:rFonts w:ascii="Georgia" w:hAnsi="Georgia"/>
          <w:sz w:val="24"/>
          <w:szCs w:val="24"/>
        </w:rPr>
        <w:t xml:space="preserve">suggested </w:t>
      </w:r>
      <w:r>
        <w:rPr>
          <w:rFonts w:ascii="Georgia" w:hAnsi="Georgia"/>
          <w:sz w:val="24"/>
          <w:szCs w:val="24"/>
        </w:rPr>
        <w:t>we have a</w:t>
      </w:r>
      <w:r w:rsidRPr="00DD7D33">
        <w:rPr>
          <w:rFonts w:ascii="Georgia" w:hAnsi="Georgia"/>
          <w:sz w:val="24"/>
          <w:szCs w:val="24"/>
        </w:rPr>
        <w:t xml:space="preserve"> leaflet in plain language for lay audience, and a more technical e-newsletter that people can subscribe to.</w:t>
      </w:r>
    </w:p>
    <w:p w:rsidR="005825BE" w:rsidRPr="00DD7D33" w:rsidRDefault="00DD7D33" w:rsidP="00DD7D33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was a</w:t>
      </w:r>
      <w:r w:rsidR="003E2D0E" w:rsidRPr="00DD7D33">
        <w:rPr>
          <w:rFonts w:ascii="Georgia" w:hAnsi="Georgia"/>
          <w:sz w:val="24"/>
          <w:szCs w:val="24"/>
        </w:rPr>
        <w:t>greed that we would probably need two sets of leaflets – one for use at conferences etc</w:t>
      </w:r>
      <w:r>
        <w:rPr>
          <w:rFonts w:ascii="Georgia" w:hAnsi="Georgia"/>
          <w:sz w:val="24"/>
          <w:szCs w:val="24"/>
        </w:rPr>
        <w:t>.</w:t>
      </w:r>
      <w:r w:rsidR="003E2D0E" w:rsidRPr="00DD7D33">
        <w:rPr>
          <w:rFonts w:ascii="Georgia" w:hAnsi="Georgia"/>
          <w:sz w:val="24"/>
          <w:szCs w:val="24"/>
        </w:rPr>
        <w:t xml:space="preserve"> for academics and practitioners, and one for stakeholders</w:t>
      </w:r>
      <w:r>
        <w:rPr>
          <w:rFonts w:ascii="Georgia" w:hAnsi="Georgia"/>
          <w:sz w:val="24"/>
          <w:szCs w:val="24"/>
        </w:rPr>
        <w:t>.</w:t>
      </w:r>
    </w:p>
    <w:p w:rsidR="005377CB" w:rsidRPr="00DD7D33" w:rsidRDefault="00A14DC3" w:rsidP="00DD7D33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DL said</w:t>
      </w:r>
      <w:r w:rsidR="005377CB" w:rsidRPr="00DD7D33">
        <w:rPr>
          <w:rFonts w:ascii="Georgia" w:hAnsi="Georgia"/>
          <w:sz w:val="24"/>
          <w:szCs w:val="24"/>
        </w:rPr>
        <w:t xml:space="preserve"> we need to think about newsletters: internal, external, timescale, content, use of social media.</w:t>
      </w:r>
    </w:p>
    <w:p w:rsidR="003E2D0E" w:rsidRPr="00DD7D33" w:rsidRDefault="003E2D0E" w:rsidP="00DD7D33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>It was suggested that the project management team should look at the ‘</w:t>
      </w:r>
      <w:proofErr w:type="spellStart"/>
      <w:r w:rsidRPr="00DD7D33">
        <w:rPr>
          <w:rFonts w:ascii="Georgia" w:hAnsi="Georgia"/>
          <w:sz w:val="24"/>
          <w:szCs w:val="24"/>
        </w:rPr>
        <w:t>Sharepoint</w:t>
      </w:r>
      <w:proofErr w:type="spellEnd"/>
      <w:r w:rsidRPr="00DD7D33">
        <w:rPr>
          <w:rFonts w:ascii="Georgia" w:hAnsi="Georgia"/>
          <w:sz w:val="24"/>
          <w:szCs w:val="24"/>
        </w:rPr>
        <w:t xml:space="preserve">’ system, which is used by Local Authorities for telephone conferencing. </w:t>
      </w:r>
    </w:p>
    <w:p w:rsidR="00857784" w:rsidRPr="00DD7D33" w:rsidRDefault="00857784" w:rsidP="00DD7D33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>Agreed that we need to survey what partners can access from their IT</w:t>
      </w:r>
    </w:p>
    <w:p w:rsidR="003E2D0E" w:rsidRPr="00DD7D33" w:rsidRDefault="003E2D0E" w:rsidP="00DD7D33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 xml:space="preserve">The next two PMC meeting dates were discussed, and it was agreed to ‘Doodle’ for a meeting in the second half of March 2013. The meeting after that will be w/c </w:t>
      </w:r>
      <w:r w:rsidR="00FF616F" w:rsidRPr="00DD7D33">
        <w:rPr>
          <w:rFonts w:ascii="Georgia" w:hAnsi="Georgia"/>
          <w:sz w:val="24"/>
          <w:szCs w:val="24"/>
        </w:rPr>
        <w:t>7</w:t>
      </w:r>
      <w:r w:rsidR="00FF616F" w:rsidRPr="00DD7D33">
        <w:rPr>
          <w:rFonts w:ascii="Georgia" w:hAnsi="Georgia"/>
          <w:sz w:val="24"/>
          <w:szCs w:val="24"/>
          <w:vertAlign w:val="superscript"/>
        </w:rPr>
        <w:t xml:space="preserve">th </w:t>
      </w:r>
      <w:r w:rsidR="00FF616F" w:rsidRPr="00DD7D33">
        <w:rPr>
          <w:rFonts w:ascii="Georgia" w:hAnsi="Georgia"/>
          <w:sz w:val="24"/>
          <w:szCs w:val="24"/>
        </w:rPr>
        <w:t>October</w:t>
      </w:r>
      <w:r w:rsidRPr="00DD7D33">
        <w:rPr>
          <w:rFonts w:ascii="Georgia" w:hAnsi="Georgia"/>
          <w:sz w:val="24"/>
          <w:szCs w:val="24"/>
        </w:rPr>
        <w:t xml:space="preserve"> 2013.</w:t>
      </w:r>
    </w:p>
    <w:p w:rsidR="00DD7D33" w:rsidRPr="00E874E1" w:rsidRDefault="00DD7D33" w:rsidP="00AF66EC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3E2D0E" w:rsidRDefault="003E2D0E" w:rsidP="00DD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E874E1">
        <w:rPr>
          <w:rFonts w:ascii="Georgia" w:hAnsi="Georgia"/>
          <w:b/>
          <w:bCs/>
          <w:sz w:val="24"/>
          <w:szCs w:val="24"/>
        </w:rPr>
        <w:t>Action</w:t>
      </w:r>
      <w:r w:rsidR="00DD7D33">
        <w:rPr>
          <w:rFonts w:ascii="Georgia" w:hAnsi="Georgia"/>
          <w:b/>
          <w:bCs/>
          <w:sz w:val="24"/>
          <w:szCs w:val="24"/>
        </w:rPr>
        <w:t>s:</w:t>
      </w:r>
      <w:r w:rsidR="0047748F" w:rsidRPr="00E874E1">
        <w:rPr>
          <w:rFonts w:ascii="Georgia" w:hAnsi="Georgia"/>
          <w:b/>
          <w:bCs/>
          <w:sz w:val="24"/>
          <w:szCs w:val="24"/>
        </w:rPr>
        <w:t xml:space="preserve"> </w:t>
      </w:r>
      <w:r w:rsidRPr="00E874E1">
        <w:rPr>
          <w:rFonts w:ascii="Georgia" w:hAnsi="Georgia"/>
          <w:sz w:val="24"/>
          <w:szCs w:val="24"/>
        </w:rPr>
        <w:t xml:space="preserve">Project team to Doodle for </w:t>
      </w:r>
      <w:r w:rsidR="005868A0" w:rsidRPr="00E874E1">
        <w:rPr>
          <w:rFonts w:ascii="Georgia" w:hAnsi="Georgia"/>
          <w:sz w:val="24"/>
          <w:szCs w:val="24"/>
        </w:rPr>
        <w:t xml:space="preserve">a three-day </w:t>
      </w:r>
      <w:r w:rsidRPr="00E874E1">
        <w:rPr>
          <w:rFonts w:ascii="Georgia" w:hAnsi="Georgia"/>
          <w:sz w:val="24"/>
          <w:szCs w:val="24"/>
        </w:rPr>
        <w:t>March 2013 meeting</w:t>
      </w:r>
      <w:r w:rsidR="005868A0" w:rsidRPr="00E874E1">
        <w:rPr>
          <w:rFonts w:ascii="Georgia" w:hAnsi="Georgia"/>
          <w:sz w:val="24"/>
          <w:szCs w:val="24"/>
        </w:rPr>
        <w:t>, checking on ferry schedules.</w:t>
      </w:r>
    </w:p>
    <w:p w:rsidR="00DD7D33" w:rsidRPr="00DD7D33" w:rsidRDefault="00DD7D33" w:rsidP="00DD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NS: C</w:t>
      </w:r>
      <w:r w:rsidRPr="00DD7D33">
        <w:rPr>
          <w:rFonts w:ascii="Georgia" w:hAnsi="Georgia"/>
          <w:sz w:val="24"/>
          <w:szCs w:val="24"/>
        </w:rPr>
        <w:t>larify the level of cooperation that the JTS expect between the two projects on communication.</w:t>
      </w:r>
    </w:p>
    <w:p w:rsidR="00DD7D33" w:rsidRPr="00DD7D33" w:rsidRDefault="00DD7D33" w:rsidP="00DD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>Project team: re-brief logo designer</w:t>
      </w:r>
      <w:r>
        <w:rPr>
          <w:rFonts w:ascii="Georgia" w:hAnsi="Georgia"/>
          <w:sz w:val="24"/>
          <w:szCs w:val="24"/>
        </w:rPr>
        <w:t>.</w:t>
      </w:r>
    </w:p>
    <w:p w:rsidR="00DD7D33" w:rsidRPr="00DD7D33" w:rsidRDefault="00DD7D33" w:rsidP="00DD7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D7D33">
        <w:rPr>
          <w:rFonts w:ascii="Georgia" w:hAnsi="Georgia"/>
          <w:sz w:val="24"/>
          <w:szCs w:val="24"/>
        </w:rPr>
        <w:t>MA: Explore suitable file-sharing sites</w:t>
      </w:r>
      <w:r w:rsidR="00A14DC3">
        <w:rPr>
          <w:rFonts w:ascii="Georgia" w:hAnsi="Georgia"/>
          <w:sz w:val="24"/>
          <w:szCs w:val="24"/>
        </w:rPr>
        <w:t xml:space="preserve"> and accessibility for all partners</w:t>
      </w:r>
    </w:p>
    <w:p w:rsidR="00DD7D33" w:rsidRDefault="00DD7D33" w:rsidP="00AF66EC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3E2D0E" w:rsidRPr="00D80B18" w:rsidRDefault="005868A0" w:rsidP="00D80B18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80B18">
        <w:rPr>
          <w:rFonts w:ascii="Georgia" w:hAnsi="Georgia"/>
          <w:sz w:val="24"/>
          <w:szCs w:val="24"/>
        </w:rPr>
        <w:t>A VALMER calendar will be included within the project website</w:t>
      </w:r>
      <w:r w:rsidR="00BD76B0" w:rsidRPr="00D80B18">
        <w:rPr>
          <w:rFonts w:ascii="Georgia" w:hAnsi="Georgia"/>
          <w:sz w:val="24"/>
          <w:szCs w:val="24"/>
        </w:rPr>
        <w:t xml:space="preserve"> once established, but in the meantime all meeting dates will be circulated to partners.</w:t>
      </w:r>
    </w:p>
    <w:p w:rsidR="00857784" w:rsidRPr="00191459" w:rsidRDefault="00A14DC3" w:rsidP="00191459">
      <w:pPr>
        <w:pStyle w:val="ListParagraph"/>
        <w:numPr>
          <w:ilvl w:val="0"/>
          <w:numId w:val="7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80B18">
        <w:rPr>
          <w:rFonts w:ascii="Georgia" w:hAnsi="Georgia"/>
          <w:sz w:val="24"/>
          <w:szCs w:val="24"/>
        </w:rPr>
        <w:t>SF</w:t>
      </w:r>
      <w:r w:rsidR="00857784" w:rsidRPr="00D80B18">
        <w:rPr>
          <w:rFonts w:ascii="Georgia" w:hAnsi="Georgia"/>
          <w:sz w:val="24"/>
          <w:szCs w:val="24"/>
        </w:rPr>
        <w:t xml:space="preserve"> ask</w:t>
      </w:r>
      <w:r w:rsidRPr="00D80B18">
        <w:rPr>
          <w:rFonts w:ascii="Georgia" w:hAnsi="Georgia"/>
          <w:sz w:val="24"/>
          <w:szCs w:val="24"/>
        </w:rPr>
        <w:t>ed</w:t>
      </w:r>
      <w:r w:rsidR="00857784" w:rsidRPr="00D80B18">
        <w:rPr>
          <w:rFonts w:ascii="Georgia" w:hAnsi="Georgia"/>
          <w:sz w:val="24"/>
          <w:szCs w:val="24"/>
        </w:rPr>
        <w:t xml:space="preserve"> the PMC if they were </w:t>
      </w:r>
      <w:r w:rsidRPr="00D80B18">
        <w:rPr>
          <w:rFonts w:ascii="Georgia" w:hAnsi="Georgia"/>
          <w:sz w:val="24"/>
          <w:szCs w:val="24"/>
        </w:rPr>
        <w:t xml:space="preserve">willing </w:t>
      </w:r>
      <w:r w:rsidR="00857784" w:rsidRPr="00D80B18">
        <w:rPr>
          <w:rFonts w:ascii="Georgia" w:hAnsi="Georgia"/>
          <w:sz w:val="24"/>
          <w:szCs w:val="24"/>
        </w:rPr>
        <w:t>to volunteer to attend external meetings to represent the VALMER project</w:t>
      </w:r>
      <w:r w:rsidRPr="00D80B18">
        <w:rPr>
          <w:rFonts w:ascii="Georgia" w:hAnsi="Georgia"/>
          <w:sz w:val="24"/>
          <w:szCs w:val="24"/>
        </w:rPr>
        <w:t>, as there</w:t>
      </w:r>
      <w:r w:rsidR="00857784" w:rsidRPr="00D80B18">
        <w:rPr>
          <w:rFonts w:ascii="Georgia" w:hAnsi="Georgia"/>
          <w:sz w:val="24"/>
          <w:szCs w:val="24"/>
        </w:rPr>
        <w:t xml:space="preserve"> might be some requests from time to time.</w:t>
      </w:r>
      <w:r w:rsidR="00191459">
        <w:rPr>
          <w:rFonts w:ascii="Georgia" w:hAnsi="Georgia"/>
          <w:sz w:val="24"/>
          <w:szCs w:val="24"/>
        </w:rPr>
        <w:t xml:space="preserve"> </w:t>
      </w:r>
      <w:r w:rsidR="00857784" w:rsidRPr="00191459">
        <w:rPr>
          <w:rFonts w:ascii="Georgia" w:hAnsi="Georgia"/>
          <w:sz w:val="24"/>
          <w:szCs w:val="24"/>
        </w:rPr>
        <w:t xml:space="preserve">It was suggested to issue a standard </w:t>
      </w:r>
      <w:proofErr w:type="spellStart"/>
      <w:r w:rsidR="00857784" w:rsidRPr="00191459">
        <w:rPr>
          <w:rFonts w:ascii="Georgia" w:hAnsi="Georgia"/>
          <w:sz w:val="24"/>
          <w:szCs w:val="24"/>
        </w:rPr>
        <w:t>Powerpoint</w:t>
      </w:r>
      <w:proofErr w:type="spellEnd"/>
      <w:r w:rsidR="00857784" w:rsidRPr="00191459">
        <w:rPr>
          <w:rFonts w:ascii="Georgia" w:hAnsi="Georgia"/>
          <w:sz w:val="24"/>
          <w:szCs w:val="24"/>
        </w:rPr>
        <w:t xml:space="preserve"> presentation </w:t>
      </w:r>
      <w:r w:rsidR="00191459" w:rsidRPr="00191459">
        <w:rPr>
          <w:rFonts w:ascii="Georgia" w:hAnsi="Georgia"/>
          <w:sz w:val="24"/>
          <w:szCs w:val="24"/>
        </w:rPr>
        <w:t xml:space="preserve">on the project, </w:t>
      </w:r>
      <w:r w:rsidR="00191459">
        <w:rPr>
          <w:rFonts w:ascii="Georgia" w:hAnsi="Georgia"/>
          <w:sz w:val="24"/>
          <w:szCs w:val="24"/>
        </w:rPr>
        <w:t>and it was a</w:t>
      </w:r>
      <w:r w:rsidR="00857784" w:rsidRPr="00191459">
        <w:rPr>
          <w:rFonts w:ascii="Georgia" w:hAnsi="Georgia"/>
          <w:sz w:val="24"/>
          <w:szCs w:val="24"/>
        </w:rPr>
        <w:t xml:space="preserve">greed </w:t>
      </w:r>
      <w:r w:rsidR="00191459">
        <w:rPr>
          <w:rFonts w:ascii="Georgia" w:hAnsi="Georgia"/>
          <w:sz w:val="24"/>
          <w:szCs w:val="24"/>
        </w:rPr>
        <w:t>that a few ‘core’s slides would be provided to partners, once the logo is agreed on.</w:t>
      </w:r>
    </w:p>
    <w:p w:rsidR="00DD7D33" w:rsidRPr="00E874E1" w:rsidRDefault="00DD7D33" w:rsidP="00AF66EC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FF616F" w:rsidRDefault="00FF616F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E874E1">
        <w:rPr>
          <w:rFonts w:ascii="Georgia" w:hAnsi="Georgia"/>
          <w:b/>
          <w:bCs/>
          <w:sz w:val="24"/>
          <w:szCs w:val="24"/>
        </w:rPr>
        <w:t>Project Advisory Committee</w:t>
      </w:r>
    </w:p>
    <w:p w:rsidR="00191459" w:rsidRPr="00E874E1" w:rsidRDefault="00191459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D80B18" w:rsidRPr="00191459" w:rsidRDefault="0032405F" w:rsidP="00191459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360"/>
        <w:rPr>
          <w:rFonts w:ascii="Georgia" w:hAnsi="Georgia"/>
          <w:sz w:val="24"/>
          <w:szCs w:val="24"/>
        </w:rPr>
      </w:pPr>
      <w:r w:rsidRPr="00191459">
        <w:rPr>
          <w:rFonts w:ascii="Georgia" w:hAnsi="Georgia"/>
          <w:sz w:val="24"/>
          <w:szCs w:val="24"/>
        </w:rPr>
        <w:t>Draft T</w:t>
      </w:r>
      <w:r w:rsidR="00191459">
        <w:rPr>
          <w:rFonts w:ascii="Georgia" w:hAnsi="Georgia"/>
          <w:sz w:val="24"/>
          <w:szCs w:val="24"/>
        </w:rPr>
        <w:t>erms of Reference were provided, and t</w:t>
      </w:r>
      <w:r w:rsidR="00DB2D45" w:rsidRPr="00191459">
        <w:rPr>
          <w:rFonts w:ascii="Georgia" w:hAnsi="Georgia"/>
          <w:sz w:val="24"/>
          <w:szCs w:val="24"/>
        </w:rPr>
        <w:t>here was a</w:t>
      </w:r>
      <w:r w:rsidR="00DB230C" w:rsidRPr="00191459">
        <w:rPr>
          <w:rFonts w:ascii="Georgia" w:hAnsi="Georgia"/>
          <w:sz w:val="24"/>
          <w:szCs w:val="24"/>
        </w:rPr>
        <w:t xml:space="preserve"> discussion on the role of the PAC</w:t>
      </w:r>
      <w:r w:rsidR="00DB2D45" w:rsidRPr="00191459">
        <w:rPr>
          <w:rFonts w:ascii="Georgia" w:hAnsi="Georgia"/>
          <w:sz w:val="24"/>
          <w:szCs w:val="24"/>
        </w:rPr>
        <w:t xml:space="preserve">. </w:t>
      </w:r>
    </w:p>
    <w:p w:rsidR="00D80B18" w:rsidRPr="00191459" w:rsidRDefault="00DB2D45" w:rsidP="00191459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360"/>
        <w:rPr>
          <w:rFonts w:ascii="Georgia" w:hAnsi="Georgia"/>
          <w:sz w:val="24"/>
          <w:szCs w:val="24"/>
        </w:rPr>
      </w:pPr>
      <w:r w:rsidRPr="00191459">
        <w:rPr>
          <w:rFonts w:ascii="Georgia" w:hAnsi="Georgia"/>
          <w:sz w:val="24"/>
          <w:szCs w:val="24"/>
        </w:rPr>
        <w:t xml:space="preserve">Opinions included that it should be a ‘centre-ground’ committee, not just science focused, that it should have ‘a helpful, supportive influence’ and have ‘local management representation’. </w:t>
      </w:r>
    </w:p>
    <w:p w:rsidR="00D80B18" w:rsidRPr="00191459" w:rsidRDefault="00DB2D45" w:rsidP="00191459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360"/>
        <w:rPr>
          <w:rFonts w:ascii="Georgia" w:hAnsi="Georgia"/>
          <w:sz w:val="24"/>
          <w:szCs w:val="24"/>
        </w:rPr>
      </w:pPr>
      <w:r w:rsidRPr="00191459">
        <w:rPr>
          <w:rFonts w:ascii="Georgia" w:hAnsi="Georgia"/>
          <w:sz w:val="24"/>
          <w:szCs w:val="24"/>
        </w:rPr>
        <w:t>There was a suggestion that we use the Ecosystem Services Partnership</w:t>
      </w:r>
      <w:r w:rsidR="00EF412F" w:rsidRPr="00191459">
        <w:rPr>
          <w:rFonts w:ascii="Georgia" w:hAnsi="Georgia"/>
          <w:sz w:val="24"/>
          <w:szCs w:val="24"/>
        </w:rPr>
        <w:t xml:space="preserve"> as a mechanism to convene senior scientists.  </w:t>
      </w:r>
    </w:p>
    <w:p w:rsidR="00D80B18" w:rsidRPr="00191459" w:rsidRDefault="00191459" w:rsidP="00191459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was agreed that the </w:t>
      </w:r>
      <w:r w:rsidR="00D137FB" w:rsidRPr="00191459">
        <w:rPr>
          <w:rFonts w:ascii="Georgia" w:hAnsi="Georgia"/>
          <w:sz w:val="24"/>
          <w:szCs w:val="24"/>
        </w:rPr>
        <w:t xml:space="preserve">PAC will advise </w:t>
      </w:r>
      <w:r>
        <w:rPr>
          <w:rFonts w:ascii="Georgia" w:hAnsi="Georgia"/>
          <w:sz w:val="24"/>
          <w:szCs w:val="24"/>
        </w:rPr>
        <w:t>the PMC, but that the</w:t>
      </w:r>
      <w:r w:rsidR="00D137FB" w:rsidRPr="00191459">
        <w:rPr>
          <w:rFonts w:ascii="Georgia" w:hAnsi="Georgia"/>
          <w:sz w:val="24"/>
          <w:szCs w:val="24"/>
        </w:rPr>
        <w:t xml:space="preserve"> PMC will </w:t>
      </w:r>
      <w:r>
        <w:rPr>
          <w:rFonts w:ascii="Georgia" w:hAnsi="Georgia"/>
          <w:sz w:val="24"/>
          <w:szCs w:val="24"/>
        </w:rPr>
        <w:t>be the ultimate decision maker.</w:t>
      </w:r>
    </w:p>
    <w:p w:rsidR="00D80B18" w:rsidRPr="00191459" w:rsidRDefault="00D80B18" w:rsidP="00191459">
      <w:pPr>
        <w:pStyle w:val="ListParagraph"/>
        <w:numPr>
          <w:ilvl w:val="0"/>
          <w:numId w:val="9"/>
        </w:numPr>
        <w:adjustRightInd w:val="0"/>
        <w:snapToGrid w:val="0"/>
        <w:spacing w:after="0" w:line="240" w:lineRule="auto"/>
        <w:ind w:left="360"/>
        <w:rPr>
          <w:rFonts w:ascii="Georgia" w:hAnsi="Georgia"/>
          <w:sz w:val="24"/>
          <w:szCs w:val="24"/>
        </w:rPr>
      </w:pPr>
      <w:r w:rsidRPr="00191459">
        <w:rPr>
          <w:rFonts w:ascii="Georgia" w:hAnsi="Georgia"/>
          <w:sz w:val="24"/>
          <w:szCs w:val="24"/>
        </w:rPr>
        <w:t>It was agreed that the project management team would look at other projects and produce suggestions for governance and membership.</w:t>
      </w:r>
    </w:p>
    <w:p w:rsidR="00857784" w:rsidRDefault="00857784" w:rsidP="00191459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D80B18" w:rsidRPr="00E874E1" w:rsidRDefault="00D80B18" w:rsidP="00AF66EC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p w:rsidR="00EF412F" w:rsidRPr="00E874E1" w:rsidRDefault="00EF412F" w:rsidP="00191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E874E1">
        <w:rPr>
          <w:rFonts w:ascii="Georgia" w:hAnsi="Georgia"/>
          <w:b/>
          <w:bCs/>
          <w:sz w:val="24"/>
          <w:szCs w:val="24"/>
        </w:rPr>
        <w:t>Action</w:t>
      </w:r>
      <w:r w:rsidR="00191459">
        <w:rPr>
          <w:rFonts w:ascii="Georgia" w:hAnsi="Georgia"/>
          <w:b/>
          <w:bCs/>
          <w:sz w:val="24"/>
          <w:szCs w:val="24"/>
        </w:rPr>
        <w:t>:</w:t>
      </w:r>
      <w:r w:rsidRPr="00E874E1">
        <w:rPr>
          <w:rFonts w:ascii="Georgia" w:hAnsi="Georgia"/>
          <w:sz w:val="24"/>
          <w:szCs w:val="24"/>
        </w:rPr>
        <w:t xml:space="preserve"> Project team to explore governance structure of the PAC</w:t>
      </w:r>
      <w:r w:rsidR="00191459">
        <w:rPr>
          <w:rFonts w:ascii="Georgia" w:hAnsi="Georgia"/>
          <w:sz w:val="24"/>
          <w:szCs w:val="24"/>
        </w:rPr>
        <w:t>.</w:t>
      </w:r>
    </w:p>
    <w:p w:rsidR="00D80B18" w:rsidRDefault="00D80B18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191459" w:rsidRDefault="00191459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191459" w:rsidRDefault="00191459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0E26CD" w:rsidRDefault="000E26CD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E874E1">
        <w:rPr>
          <w:rFonts w:ascii="Georgia" w:hAnsi="Georgia"/>
          <w:b/>
          <w:bCs/>
          <w:sz w:val="24"/>
          <w:szCs w:val="24"/>
        </w:rPr>
        <w:lastRenderedPageBreak/>
        <w:t>Update from Panache</w:t>
      </w:r>
    </w:p>
    <w:p w:rsidR="00191459" w:rsidRPr="00E874E1" w:rsidRDefault="00191459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116241" w:rsidRPr="00191459" w:rsidRDefault="00191459" w:rsidP="00191459">
      <w:pPr>
        <w:pStyle w:val="ListParagraph"/>
        <w:numPr>
          <w:ilvl w:val="0"/>
          <w:numId w:val="10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191459">
        <w:rPr>
          <w:rFonts w:ascii="Georgia" w:hAnsi="Georgia"/>
          <w:sz w:val="24"/>
          <w:szCs w:val="24"/>
          <w:lang w:val="en-US"/>
        </w:rPr>
        <w:t>The p</w:t>
      </w:r>
      <w:r w:rsidR="00116241" w:rsidRPr="00191459">
        <w:rPr>
          <w:rFonts w:ascii="Georgia" w:hAnsi="Georgia"/>
          <w:sz w:val="24"/>
          <w:szCs w:val="24"/>
          <w:lang w:val="en-US"/>
        </w:rPr>
        <w:t>roject will</w:t>
      </w:r>
      <w:r w:rsidRPr="00191459">
        <w:rPr>
          <w:rFonts w:ascii="Georgia" w:hAnsi="Georgia"/>
          <w:sz w:val="24"/>
          <w:szCs w:val="24"/>
          <w:lang w:val="en-US"/>
        </w:rPr>
        <w:t xml:space="preserve"> officially start in November. A p</w:t>
      </w:r>
      <w:r w:rsidR="00116241" w:rsidRPr="00191459">
        <w:rPr>
          <w:rFonts w:ascii="Georgia" w:hAnsi="Georgia"/>
          <w:sz w:val="24"/>
          <w:szCs w:val="24"/>
          <w:lang w:val="en-US"/>
        </w:rPr>
        <w:t>roject manager</w:t>
      </w:r>
      <w:r w:rsidRPr="00191459">
        <w:rPr>
          <w:rFonts w:ascii="Georgia" w:hAnsi="Georgia"/>
          <w:sz w:val="24"/>
          <w:szCs w:val="24"/>
          <w:lang w:val="en-US"/>
        </w:rPr>
        <w:t>,</w:t>
      </w:r>
      <w:r w:rsidR="00116241" w:rsidRPr="00191459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191459">
        <w:rPr>
          <w:rFonts w:ascii="Georgia" w:hAnsi="Georgia"/>
          <w:sz w:val="24"/>
          <w:szCs w:val="24"/>
          <w:lang w:val="en-US"/>
        </w:rPr>
        <w:t>Gérald</w:t>
      </w:r>
      <w:proofErr w:type="spellEnd"/>
      <w:r w:rsidRPr="00191459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191459">
        <w:rPr>
          <w:rFonts w:ascii="Georgia" w:hAnsi="Georgia"/>
          <w:sz w:val="24"/>
          <w:szCs w:val="24"/>
          <w:lang w:val="en-US"/>
        </w:rPr>
        <w:t>Maanaerts</w:t>
      </w:r>
      <w:proofErr w:type="spellEnd"/>
      <w:r w:rsidRPr="00191459">
        <w:rPr>
          <w:rFonts w:ascii="Georgia" w:hAnsi="Georgia"/>
          <w:sz w:val="24"/>
          <w:szCs w:val="24"/>
          <w:lang w:val="en-US"/>
        </w:rPr>
        <w:t>, has been recruited and will start on November 5</w:t>
      </w:r>
      <w:r w:rsidRPr="00191459">
        <w:rPr>
          <w:rFonts w:ascii="Georgia" w:hAnsi="Georgia"/>
          <w:sz w:val="24"/>
          <w:szCs w:val="24"/>
          <w:vertAlign w:val="superscript"/>
          <w:lang w:val="en-US"/>
        </w:rPr>
        <w:t>th</w:t>
      </w:r>
      <w:r w:rsidRPr="00191459">
        <w:rPr>
          <w:rFonts w:ascii="Georgia" w:hAnsi="Georgia"/>
          <w:sz w:val="24"/>
          <w:szCs w:val="24"/>
          <w:lang w:val="en-US"/>
        </w:rPr>
        <w:t>.</w:t>
      </w:r>
    </w:p>
    <w:p w:rsidR="00116241" w:rsidRPr="00E874E1" w:rsidRDefault="00116241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</w:p>
    <w:p w:rsidR="00EF412F" w:rsidRDefault="00EF412F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E874E1">
        <w:rPr>
          <w:rFonts w:ascii="Georgia" w:hAnsi="Georgia"/>
          <w:b/>
          <w:bCs/>
          <w:sz w:val="24"/>
          <w:szCs w:val="24"/>
        </w:rPr>
        <w:t>AOB</w:t>
      </w:r>
    </w:p>
    <w:p w:rsidR="00191459" w:rsidRPr="00E874E1" w:rsidRDefault="00191459" w:rsidP="00AF66EC">
      <w:pPr>
        <w:adjustRightInd w:val="0"/>
        <w:snapToGrid w:val="0"/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EF412F" w:rsidRPr="00D80B18" w:rsidRDefault="00EF412F" w:rsidP="00191459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  <w:r w:rsidRPr="00D80B18">
        <w:rPr>
          <w:rFonts w:ascii="Georgia" w:hAnsi="Georgia"/>
          <w:sz w:val="24"/>
          <w:szCs w:val="24"/>
        </w:rPr>
        <w:t xml:space="preserve">A concern was raised about the absence of representatives from the University of Pierre and Marie Curie, </w:t>
      </w:r>
      <w:proofErr w:type="spellStart"/>
      <w:r w:rsidRPr="00D80B18">
        <w:rPr>
          <w:rFonts w:ascii="Georgia" w:hAnsi="Georgia"/>
          <w:sz w:val="24"/>
          <w:szCs w:val="24"/>
        </w:rPr>
        <w:t>Roscoff</w:t>
      </w:r>
      <w:proofErr w:type="spellEnd"/>
      <w:r w:rsidRPr="00D80B18">
        <w:rPr>
          <w:rFonts w:ascii="Georgia" w:hAnsi="Georgia"/>
          <w:sz w:val="24"/>
          <w:szCs w:val="24"/>
        </w:rPr>
        <w:t xml:space="preserve"> at both the Rouen meeting and the project launch. </w:t>
      </w:r>
      <w:r w:rsidR="00191459">
        <w:rPr>
          <w:rFonts w:ascii="Georgia" w:hAnsi="Georgia"/>
          <w:sz w:val="24"/>
          <w:szCs w:val="24"/>
        </w:rPr>
        <w:t xml:space="preserve">NS said Eric </w:t>
      </w:r>
      <w:proofErr w:type="spellStart"/>
      <w:r w:rsidR="00191459">
        <w:rPr>
          <w:rFonts w:ascii="Georgia" w:hAnsi="Georgia"/>
          <w:sz w:val="24"/>
          <w:szCs w:val="24"/>
        </w:rPr>
        <w:t>Thiebaut</w:t>
      </w:r>
      <w:proofErr w:type="spellEnd"/>
      <w:r w:rsidR="00191459">
        <w:rPr>
          <w:rFonts w:ascii="Georgia" w:hAnsi="Georgia"/>
          <w:sz w:val="24"/>
          <w:szCs w:val="24"/>
        </w:rPr>
        <w:t xml:space="preserve"> had sent apologies for his absence, due to teaching commitments, and DB </w:t>
      </w:r>
      <w:r w:rsidRPr="00D80B18">
        <w:rPr>
          <w:rFonts w:ascii="Georgia" w:hAnsi="Georgia"/>
          <w:sz w:val="24"/>
          <w:szCs w:val="24"/>
        </w:rPr>
        <w:t xml:space="preserve">assured the group that they were engaging with the project, and were waiting for a second person to join their project team in </w:t>
      </w:r>
      <w:proofErr w:type="gramStart"/>
      <w:r w:rsidRPr="00D80B18">
        <w:rPr>
          <w:rFonts w:ascii="Georgia" w:hAnsi="Georgia"/>
          <w:sz w:val="24"/>
          <w:szCs w:val="24"/>
        </w:rPr>
        <w:t>Spring</w:t>
      </w:r>
      <w:proofErr w:type="gramEnd"/>
      <w:r w:rsidRPr="00D80B18">
        <w:rPr>
          <w:rFonts w:ascii="Georgia" w:hAnsi="Georgia"/>
          <w:sz w:val="24"/>
          <w:szCs w:val="24"/>
        </w:rPr>
        <w:t xml:space="preserve"> next year.</w:t>
      </w:r>
      <w:r w:rsidR="000E26CD" w:rsidRPr="00D80B18">
        <w:rPr>
          <w:rFonts w:ascii="Georgia" w:hAnsi="Georgia"/>
          <w:sz w:val="24"/>
          <w:szCs w:val="24"/>
        </w:rPr>
        <w:t xml:space="preserve"> They will be involved as information provider for study sites.</w:t>
      </w:r>
    </w:p>
    <w:p w:rsidR="00EF412F" w:rsidRPr="00E874E1" w:rsidRDefault="00EF412F" w:rsidP="00AF66EC">
      <w:pPr>
        <w:adjustRightInd w:val="0"/>
        <w:snapToGrid w:val="0"/>
        <w:spacing w:after="0" w:line="240" w:lineRule="auto"/>
        <w:rPr>
          <w:rFonts w:ascii="Georgia" w:hAnsi="Georgia"/>
          <w:sz w:val="24"/>
          <w:szCs w:val="24"/>
        </w:rPr>
      </w:pPr>
    </w:p>
    <w:sectPr w:rsidR="00EF412F" w:rsidRPr="00E874E1" w:rsidSect="004E241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2D"/>
    <w:multiLevelType w:val="hybridMultilevel"/>
    <w:tmpl w:val="38F69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24839"/>
    <w:multiLevelType w:val="hybridMultilevel"/>
    <w:tmpl w:val="CB02A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61DC7"/>
    <w:multiLevelType w:val="hybridMultilevel"/>
    <w:tmpl w:val="22B84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B67952"/>
    <w:multiLevelType w:val="hybridMultilevel"/>
    <w:tmpl w:val="0ACA6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0040DE"/>
    <w:multiLevelType w:val="hybridMultilevel"/>
    <w:tmpl w:val="2670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67FFB"/>
    <w:multiLevelType w:val="hybridMultilevel"/>
    <w:tmpl w:val="10108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095C72"/>
    <w:multiLevelType w:val="hybridMultilevel"/>
    <w:tmpl w:val="B21EB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802F3"/>
    <w:multiLevelType w:val="hybridMultilevel"/>
    <w:tmpl w:val="80E8D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905858"/>
    <w:multiLevelType w:val="hybridMultilevel"/>
    <w:tmpl w:val="F6106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74565C"/>
    <w:multiLevelType w:val="hybridMultilevel"/>
    <w:tmpl w:val="C4489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0"/>
    <w:rsid w:val="000E26CD"/>
    <w:rsid w:val="00116241"/>
    <w:rsid w:val="00191459"/>
    <w:rsid w:val="001B1C69"/>
    <w:rsid w:val="001B698D"/>
    <w:rsid w:val="00273561"/>
    <w:rsid w:val="002F6B74"/>
    <w:rsid w:val="0032405F"/>
    <w:rsid w:val="0034409D"/>
    <w:rsid w:val="003E2D0E"/>
    <w:rsid w:val="0047748F"/>
    <w:rsid w:val="004E2411"/>
    <w:rsid w:val="005377CB"/>
    <w:rsid w:val="005825BE"/>
    <w:rsid w:val="005868A0"/>
    <w:rsid w:val="00600369"/>
    <w:rsid w:val="006B49B5"/>
    <w:rsid w:val="006E0424"/>
    <w:rsid w:val="007E111C"/>
    <w:rsid w:val="00842E1C"/>
    <w:rsid w:val="00857784"/>
    <w:rsid w:val="00945438"/>
    <w:rsid w:val="00A14DC3"/>
    <w:rsid w:val="00A81DDA"/>
    <w:rsid w:val="00A92E1C"/>
    <w:rsid w:val="00AF66EC"/>
    <w:rsid w:val="00B02E01"/>
    <w:rsid w:val="00BD76B0"/>
    <w:rsid w:val="00CA1532"/>
    <w:rsid w:val="00CB5501"/>
    <w:rsid w:val="00D137FB"/>
    <w:rsid w:val="00D80B18"/>
    <w:rsid w:val="00DB230C"/>
    <w:rsid w:val="00DB2D45"/>
    <w:rsid w:val="00DC5D82"/>
    <w:rsid w:val="00DD7D33"/>
    <w:rsid w:val="00DF41F0"/>
    <w:rsid w:val="00E46A74"/>
    <w:rsid w:val="00E874E1"/>
    <w:rsid w:val="00EC0442"/>
    <w:rsid w:val="00EF412F"/>
    <w:rsid w:val="00F07F25"/>
    <w:rsid w:val="00F47BF2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6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E1C"/>
  </w:style>
  <w:style w:type="character" w:customStyle="1" w:styleId="DateChar">
    <w:name w:val="Date Char"/>
    <w:basedOn w:val="DefaultParagraphFont"/>
    <w:link w:val="Date"/>
    <w:uiPriority w:val="99"/>
    <w:semiHidden/>
    <w:rsid w:val="00A92E1C"/>
  </w:style>
  <w:style w:type="paragraph" w:styleId="ListParagraph">
    <w:name w:val="List Paragraph"/>
    <w:basedOn w:val="Normal"/>
    <w:uiPriority w:val="34"/>
    <w:qFormat/>
    <w:rsid w:val="00DC5D82"/>
    <w:pPr>
      <w:ind w:left="720"/>
      <w:contextualSpacing/>
    </w:pPr>
  </w:style>
  <w:style w:type="paragraph" w:styleId="Revision">
    <w:name w:val="Revision"/>
    <w:hidden/>
    <w:uiPriority w:val="99"/>
    <w:semiHidden/>
    <w:rsid w:val="00DD7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6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E1C"/>
  </w:style>
  <w:style w:type="character" w:customStyle="1" w:styleId="DateChar">
    <w:name w:val="Date Char"/>
    <w:basedOn w:val="DefaultParagraphFont"/>
    <w:link w:val="Date"/>
    <w:uiPriority w:val="99"/>
    <w:semiHidden/>
    <w:rsid w:val="00A92E1C"/>
  </w:style>
  <w:style w:type="paragraph" w:styleId="ListParagraph">
    <w:name w:val="List Paragraph"/>
    <w:basedOn w:val="Normal"/>
    <w:uiPriority w:val="34"/>
    <w:qFormat/>
    <w:rsid w:val="00DC5D82"/>
    <w:pPr>
      <w:ind w:left="720"/>
      <w:contextualSpacing/>
    </w:pPr>
  </w:style>
  <w:style w:type="paragraph" w:styleId="Revision">
    <w:name w:val="Revision"/>
    <w:hidden/>
    <w:uiPriority w:val="99"/>
    <w:semiHidden/>
    <w:rsid w:val="00DD7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Smith</dc:creator>
  <cp:lastModifiedBy>Ness Smith</cp:lastModifiedBy>
  <cp:revision>4</cp:revision>
  <dcterms:created xsi:type="dcterms:W3CDTF">2012-11-01T18:35:00Z</dcterms:created>
  <dcterms:modified xsi:type="dcterms:W3CDTF">2012-11-02T10:05:00Z</dcterms:modified>
</cp:coreProperties>
</file>